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64CB" w14:textId="77777777" w:rsidR="001765B3" w:rsidRPr="00E22942" w:rsidRDefault="001765B3" w:rsidP="00DA642F">
      <w:pPr>
        <w:spacing w:line="276" w:lineRule="auto"/>
        <w:jc w:val="both"/>
      </w:pPr>
    </w:p>
    <w:p w14:paraId="0C6B849C" w14:textId="77777777" w:rsidR="00056DEA" w:rsidRDefault="00056DEA" w:rsidP="00DA642F">
      <w:pPr>
        <w:spacing w:line="276" w:lineRule="auto"/>
        <w:jc w:val="center"/>
        <w:rPr>
          <w:b/>
          <w:u w:val="single"/>
        </w:rPr>
      </w:pPr>
      <w:r w:rsidRPr="00D41E32">
        <w:rPr>
          <w:b/>
          <w:noProof/>
          <w:u w:val="single"/>
        </w:rPr>
        <w:drawing>
          <wp:inline distT="0" distB="0" distL="0" distR="0" wp14:anchorId="25C2B68E" wp14:editId="39E23F20">
            <wp:extent cx="419100" cy="441533"/>
            <wp:effectExtent l="19050" t="0" r="0" b="0"/>
            <wp:docPr id="1" name="Картина 1" descr="&amp;Scy;&amp;vcy;&amp;hardcy;&amp;rcy;&amp;zcy;&amp;acy;&amp;ncy;&amp;ocy; &amp;icy;&amp;zcy;&amp;ocy;&amp;bcy;&amp;rcy;&amp;acy;&amp;zhcy;&amp;iecy;&amp;ncy;&amp;i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Scy;&amp;vcy;&amp;hardcy;&amp;rcy;&amp;zcy;&amp;acy;&amp;ncy;&amp;ocy; &amp;icy;&amp;zcy;&amp;ocy;&amp;bcy;&amp;rcy;&amp;acy;&amp;zhcy;&amp;iecy;&amp;ncy;&amp;icy;&amp;iecy;"/>
                    <pic:cNvPicPr>
                      <a:picLocks noChangeAspect="1" noChangeArrowheads="1"/>
                    </pic:cNvPicPr>
                  </pic:nvPicPr>
                  <pic:blipFill>
                    <a:blip r:embed="rId6" cstate="print"/>
                    <a:srcRect/>
                    <a:stretch>
                      <a:fillRect/>
                    </a:stretch>
                  </pic:blipFill>
                  <pic:spPr bwMode="auto">
                    <a:xfrm>
                      <a:off x="0" y="0"/>
                      <a:ext cx="419100" cy="441533"/>
                    </a:xfrm>
                    <a:prstGeom prst="rect">
                      <a:avLst/>
                    </a:prstGeom>
                    <a:noFill/>
                    <a:ln w="9525">
                      <a:noFill/>
                      <a:miter lim="800000"/>
                      <a:headEnd/>
                      <a:tailEnd/>
                    </a:ln>
                  </pic:spPr>
                </pic:pic>
              </a:graphicData>
            </a:graphic>
          </wp:inline>
        </w:drawing>
      </w:r>
      <w:r>
        <w:rPr>
          <w:b/>
          <w:u w:val="single"/>
          <w:lang w:val="en-US"/>
        </w:rPr>
        <w:t xml:space="preserve">   </w:t>
      </w:r>
      <w:r>
        <w:rPr>
          <w:b/>
          <w:u w:val="single"/>
        </w:rPr>
        <w:t>ОСНОВНО УЧИЛИЩЕ ,,ХРИСТО БОТЕВ”, С. БРЕСТ, ОБЛ. ПЛЕВЕН</w:t>
      </w:r>
    </w:p>
    <w:p w14:paraId="13CB0561" w14:textId="096CFC56" w:rsidR="00056DEA" w:rsidRDefault="00056DEA" w:rsidP="00DA642F">
      <w:pPr>
        <w:spacing w:line="276" w:lineRule="auto"/>
        <w:jc w:val="center"/>
        <w:rPr>
          <w:lang w:val="en-US"/>
        </w:rPr>
      </w:pPr>
      <w:r w:rsidRPr="00BF21F9">
        <w:rPr>
          <w:i/>
          <w:sz w:val="20"/>
          <w:szCs w:val="20"/>
        </w:rPr>
        <w:t xml:space="preserve">ул. „Странджа”  №39, тел. 06563/20-48, </w:t>
      </w:r>
      <w:r w:rsidRPr="00BF21F9">
        <w:rPr>
          <w:i/>
          <w:sz w:val="20"/>
          <w:szCs w:val="20"/>
          <w:lang w:val="en-US"/>
        </w:rPr>
        <w:t>e-mail</w:t>
      </w:r>
      <w:r w:rsidRPr="00BF21F9">
        <w:rPr>
          <w:i/>
          <w:sz w:val="20"/>
          <w:szCs w:val="20"/>
        </w:rPr>
        <w:t>:</w:t>
      </w:r>
      <w:r w:rsidRPr="00BF21F9">
        <w:rPr>
          <w:i/>
          <w:sz w:val="20"/>
          <w:szCs w:val="20"/>
          <w:lang w:val="en-US"/>
        </w:rPr>
        <w:t xml:space="preserve"> </w:t>
      </w:r>
      <w:hyperlink r:id="rId7" w:history="1">
        <w:r w:rsidR="00522555" w:rsidRPr="00C15F99">
          <w:rPr>
            <w:rStyle w:val="a4"/>
            <w:i/>
            <w:sz w:val="20"/>
            <w:szCs w:val="20"/>
            <w:lang w:val="en-US"/>
          </w:rPr>
          <w:t>info-1501136@edu.mon.bg</w:t>
        </w:r>
      </w:hyperlink>
    </w:p>
    <w:p w14:paraId="0DE13296" w14:textId="77777777" w:rsidR="00522555" w:rsidRPr="00522555" w:rsidRDefault="00522555" w:rsidP="00DA642F">
      <w:pPr>
        <w:spacing w:line="276" w:lineRule="auto"/>
        <w:jc w:val="center"/>
        <w:rPr>
          <w:i/>
          <w:sz w:val="20"/>
          <w:szCs w:val="20"/>
          <w:lang w:val="en-US"/>
        </w:rPr>
      </w:pPr>
    </w:p>
    <w:p w14:paraId="6E9A1042" w14:textId="77777777" w:rsidR="001765B3" w:rsidRPr="00E22942" w:rsidRDefault="001765B3" w:rsidP="00DA642F">
      <w:pPr>
        <w:pStyle w:val="a3"/>
        <w:spacing w:line="276" w:lineRule="auto"/>
        <w:jc w:val="both"/>
        <w:rPr>
          <w:bCs/>
          <w:color w:val="000000"/>
          <w:sz w:val="32"/>
          <w:szCs w:val="32"/>
          <w:lang w:val="ru-RU"/>
        </w:rPr>
      </w:pPr>
    </w:p>
    <w:p w14:paraId="276EB2C2" w14:textId="2AEEDA7A" w:rsidR="00474A73" w:rsidRPr="000F3610" w:rsidRDefault="00474A73" w:rsidP="00DA642F">
      <w:pPr>
        <w:spacing w:line="276" w:lineRule="auto"/>
        <w:rPr>
          <w:b/>
          <w:sz w:val="22"/>
          <w:szCs w:val="22"/>
        </w:rPr>
      </w:pPr>
      <w:r>
        <w:rPr>
          <w:lang w:val="en-US"/>
        </w:rPr>
        <w:t xml:space="preserve"> </w:t>
      </w:r>
      <w:r w:rsidRPr="000F3610">
        <w:rPr>
          <w:b/>
          <w:sz w:val="22"/>
          <w:szCs w:val="22"/>
        </w:rPr>
        <w:t>УТВЪРЖДАВАМ:</w:t>
      </w:r>
      <w:r w:rsidR="00F23B64">
        <w:rPr>
          <w:b/>
          <w:sz w:val="22"/>
          <w:szCs w:val="22"/>
        </w:rPr>
        <w:t xml:space="preserve">       </w:t>
      </w:r>
    </w:p>
    <w:p w14:paraId="5CCC7CD7" w14:textId="432F2581" w:rsidR="00474A73" w:rsidRPr="000F3610" w:rsidRDefault="00F23B64" w:rsidP="00DA642F">
      <w:pPr>
        <w:spacing w:line="276" w:lineRule="auto"/>
        <w:rPr>
          <w:b/>
          <w:sz w:val="22"/>
          <w:szCs w:val="22"/>
        </w:rPr>
      </w:pPr>
      <w:r>
        <w:rPr>
          <w:b/>
          <w:sz w:val="22"/>
          <w:szCs w:val="22"/>
        </w:rPr>
        <w:pict w14:anchorId="28403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Ред за подпис, неподписано" style="width:192pt;height:96pt">
            <v:imagedata r:id="rId8" o:title=""/>
            <o:lock v:ext="edit" ungrouping="t" rotation="t" cropping="t" verticies="t" text="t" grouping="t"/>
            <o:signatureline v:ext="edit" id="{1D7CC561-904D-498D-9493-AB1B57283858}" provid="{00000000-0000-0000-0000-000000000000}" o:suggestedsigner="Елеонора Лазарова" o:suggestedsigner2="Директор" o:suggestedsigneremail="info-1501136@edu.mon.bg" issignatureline="t"/>
          </v:shape>
        </w:pict>
      </w:r>
    </w:p>
    <w:p w14:paraId="2BDE1F12" w14:textId="77777777" w:rsidR="00474A73" w:rsidRPr="000F3610" w:rsidRDefault="00474A73" w:rsidP="00DA642F">
      <w:pPr>
        <w:spacing w:line="276" w:lineRule="auto"/>
        <w:rPr>
          <w:b/>
          <w:sz w:val="22"/>
          <w:szCs w:val="22"/>
        </w:rPr>
      </w:pPr>
      <w:r w:rsidRPr="000F3610">
        <w:rPr>
          <w:b/>
          <w:sz w:val="22"/>
          <w:szCs w:val="22"/>
        </w:rPr>
        <w:t>ДИРЕКТОР</w:t>
      </w:r>
    </w:p>
    <w:p w14:paraId="035ABCA6" w14:textId="12F4307B" w:rsidR="00474A73" w:rsidRPr="000F3610" w:rsidRDefault="00522555" w:rsidP="00DA642F">
      <w:pPr>
        <w:spacing w:line="276" w:lineRule="auto"/>
        <w:rPr>
          <w:b/>
          <w:sz w:val="22"/>
          <w:szCs w:val="22"/>
        </w:rPr>
      </w:pPr>
      <w:r>
        <w:rPr>
          <w:b/>
          <w:sz w:val="22"/>
          <w:szCs w:val="22"/>
        </w:rPr>
        <w:t>ЕЛЕОНОРА ЛАЗАРОВА</w:t>
      </w:r>
    </w:p>
    <w:p w14:paraId="2B43C028" w14:textId="16E7351A" w:rsidR="00522555" w:rsidRPr="001F6A03" w:rsidRDefault="00522555" w:rsidP="001F6A03">
      <w:pPr>
        <w:spacing w:line="276" w:lineRule="auto"/>
        <w:rPr>
          <w:lang w:val="ru-RU"/>
        </w:rPr>
      </w:pPr>
      <w:r w:rsidRPr="00A539E2">
        <w:rPr>
          <w:lang w:val="en-US"/>
        </w:rPr>
        <w:t xml:space="preserve">               </w:t>
      </w:r>
      <w:r w:rsidRPr="00A539E2">
        <w:tab/>
      </w:r>
      <w:r w:rsidRPr="00A539E2">
        <w:tab/>
      </w:r>
      <w:r w:rsidR="00A539E2" w:rsidRPr="00A539E2">
        <w:tab/>
      </w:r>
      <w:r w:rsidR="00A539E2" w:rsidRPr="00A539E2">
        <w:tab/>
      </w:r>
      <w:r w:rsidR="00A539E2" w:rsidRPr="00A539E2">
        <w:tab/>
      </w:r>
      <w:r w:rsidR="00A539E2" w:rsidRPr="00A539E2">
        <w:tab/>
      </w:r>
    </w:p>
    <w:p w14:paraId="43634DB6" w14:textId="1B064EC2" w:rsidR="001765B3" w:rsidRPr="0034451F" w:rsidRDefault="0034451F" w:rsidP="00522555">
      <w:pPr>
        <w:pStyle w:val="a3"/>
        <w:spacing w:before="0" w:beforeAutospacing="0" w:after="0" w:afterAutospacing="0" w:line="276" w:lineRule="auto"/>
        <w:jc w:val="center"/>
        <w:rPr>
          <w:b/>
          <w:color w:val="000000"/>
          <w:sz w:val="28"/>
          <w:szCs w:val="28"/>
          <w:u w:val="single"/>
        </w:rPr>
      </w:pPr>
      <w:r w:rsidRPr="0034451F">
        <w:rPr>
          <w:b/>
          <w:color w:val="000000"/>
          <w:sz w:val="28"/>
          <w:szCs w:val="28"/>
          <w:u w:val="single"/>
        </w:rPr>
        <w:t>ЕТИЧЕН КОДЕКС НА УЧИЛИЩНАТА ОБЩНОСТ</w:t>
      </w:r>
    </w:p>
    <w:p w14:paraId="3E18DF67" w14:textId="77777777" w:rsidR="0034451F" w:rsidRDefault="0034451F" w:rsidP="0034451F">
      <w:pPr>
        <w:pStyle w:val="a3"/>
        <w:spacing w:before="0" w:beforeAutospacing="0" w:after="0" w:afterAutospacing="0" w:line="276" w:lineRule="auto"/>
        <w:jc w:val="both"/>
        <w:rPr>
          <w:bCs/>
          <w:color w:val="000000"/>
        </w:rPr>
      </w:pPr>
      <w:r>
        <w:rPr>
          <w:bCs/>
          <w:color w:val="000000"/>
        </w:rPr>
        <w:t>Етичният кодекс представя стандартите за етично поведение на работещите с деца в ОУ</w:t>
      </w:r>
    </w:p>
    <w:p w14:paraId="3F05673A" w14:textId="5363FE1F" w:rsidR="0034451F" w:rsidRDefault="0034451F" w:rsidP="00A67244">
      <w:pPr>
        <w:pStyle w:val="a3"/>
        <w:spacing w:before="0" w:beforeAutospacing="0" w:after="0" w:afterAutospacing="0" w:line="276" w:lineRule="auto"/>
        <w:jc w:val="both"/>
        <w:rPr>
          <w:bCs/>
          <w:color w:val="000000"/>
        </w:rPr>
      </w:pPr>
      <w:r>
        <w:rPr>
          <w:bCs/>
          <w:color w:val="000000"/>
        </w:rPr>
        <w:t>„Христо Ботев“, с. Брест, регламентира етичните правила, които следва да се прилагат при изпълнение на служебните задължения и при конфликт на интереси, установява норми на поведение</w:t>
      </w:r>
    </w:p>
    <w:p w14:paraId="348F3939" w14:textId="3565CF6C" w:rsidR="0034451F" w:rsidRPr="00A67244" w:rsidRDefault="0034451F" w:rsidP="00A67244">
      <w:pPr>
        <w:pStyle w:val="a3"/>
        <w:spacing w:before="0" w:beforeAutospacing="0" w:line="276" w:lineRule="auto"/>
        <w:jc w:val="both"/>
        <w:rPr>
          <w:b/>
          <w:color w:val="000000"/>
        </w:rPr>
      </w:pPr>
      <w:r w:rsidRPr="00A67244">
        <w:rPr>
          <w:b/>
          <w:color w:val="000000"/>
        </w:rPr>
        <w:t>Цели на училищния етичен кодекс:</w:t>
      </w:r>
    </w:p>
    <w:p w14:paraId="23BCAFEA" w14:textId="073FA1B4" w:rsidR="0034451F" w:rsidRDefault="0034451F" w:rsidP="00A67244">
      <w:pPr>
        <w:pStyle w:val="a3"/>
        <w:numPr>
          <w:ilvl w:val="0"/>
          <w:numId w:val="1"/>
        </w:numPr>
        <w:spacing w:before="0" w:beforeAutospacing="0" w:line="276" w:lineRule="auto"/>
        <w:jc w:val="both"/>
        <w:rPr>
          <w:bCs/>
          <w:color w:val="000000"/>
        </w:rPr>
      </w:pPr>
      <w:r>
        <w:rPr>
          <w:bCs/>
          <w:color w:val="000000"/>
        </w:rPr>
        <w:t xml:space="preserve">Да представи основните принципи и ценности, които служителите в училището трябва да </w:t>
      </w:r>
      <w:r w:rsidRPr="0034451F">
        <w:rPr>
          <w:b/>
          <w:color w:val="000000"/>
          <w:u w:val="single"/>
        </w:rPr>
        <w:t>познават</w:t>
      </w:r>
      <w:r>
        <w:rPr>
          <w:bCs/>
          <w:color w:val="000000"/>
        </w:rPr>
        <w:t xml:space="preserve"> и </w:t>
      </w:r>
      <w:r w:rsidRPr="0034451F">
        <w:rPr>
          <w:b/>
          <w:color w:val="000000"/>
          <w:u w:val="single"/>
        </w:rPr>
        <w:t>прилагат</w:t>
      </w:r>
      <w:r>
        <w:rPr>
          <w:bCs/>
          <w:color w:val="000000"/>
        </w:rPr>
        <w:t xml:space="preserve"> в практиката си. </w:t>
      </w:r>
    </w:p>
    <w:p w14:paraId="269E7390" w14:textId="0155FE0F" w:rsidR="0034451F" w:rsidRDefault="0034451F" w:rsidP="0034451F">
      <w:pPr>
        <w:pStyle w:val="a3"/>
        <w:numPr>
          <w:ilvl w:val="0"/>
          <w:numId w:val="1"/>
        </w:numPr>
        <w:spacing w:line="276" w:lineRule="auto"/>
        <w:jc w:val="both"/>
        <w:rPr>
          <w:bCs/>
          <w:color w:val="000000"/>
        </w:rPr>
      </w:pPr>
      <w:r>
        <w:rPr>
          <w:bCs/>
          <w:color w:val="000000"/>
        </w:rPr>
        <w:t>Да утвърди волята на училищната образователна общност за морални и етични взаимоотношения.</w:t>
      </w:r>
    </w:p>
    <w:p w14:paraId="3391A264" w14:textId="56E07DA3" w:rsidR="0034451F" w:rsidRDefault="0034451F" w:rsidP="0034451F">
      <w:pPr>
        <w:pStyle w:val="a3"/>
        <w:numPr>
          <w:ilvl w:val="0"/>
          <w:numId w:val="1"/>
        </w:numPr>
        <w:spacing w:line="276" w:lineRule="auto"/>
        <w:jc w:val="both"/>
        <w:rPr>
          <w:bCs/>
          <w:color w:val="000000"/>
        </w:rPr>
      </w:pPr>
      <w:r>
        <w:rPr>
          <w:bCs/>
          <w:color w:val="000000"/>
        </w:rPr>
        <w:t xml:space="preserve">Да насочи поведението и подпомогне </w:t>
      </w:r>
      <w:r w:rsidR="00A67244">
        <w:rPr>
          <w:bCs/>
          <w:color w:val="000000"/>
        </w:rPr>
        <w:t>служителят в училището в решаването на етични дилеми в своята практика.</w:t>
      </w:r>
    </w:p>
    <w:p w14:paraId="1FE16FFA" w14:textId="3B818AEE" w:rsidR="00FB68F9" w:rsidRPr="003F737D" w:rsidRDefault="00A67244" w:rsidP="0034451F">
      <w:pPr>
        <w:pStyle w:val="a3"/>
        <w:numPr>
          <w:ilvl w:val="0"/>
          <w:numId w:val="1"/>
        </w:numPr>
        <w:spacing w:line="276" w:lineRule="auto"/>
        <w:jc w:val="both"/>
        <w:rPr>
          <w:bCs/>
          <w:color w:val="000000"/>
        </w:rPr>
      </w:pPr>
      <w:r>
        <w:rPr>
          <w:bCs/>
          <w:color w:val="000000"/>
        </w:rPr>
        <w:t xml:space="preserve">Да очертаят моралните отговорности на служителите в училището към учениците, към семейството, към колегите си и към останалите училищни служители, към обществото. </w:t>
      </w:r>
    </w:p>
    <w:p w14:paraId="7C6B820A" w14:textId="77777777" w:rsidR="00A67244" w:rsidRDefault="00A67244" w:rsidP="00DA642F">
      <w:pPr>
        <w:pStyle w:val="a3"/>
        <w:spacing w:line="276" w:lineRule="auto"/>
        <w:jc w:val="center"/>
        <w:rPr>
          <w:b/>
          <w:bCs/>
          <w:color w:val="000000"/>
        </w:rPr>
      </w:pPr>
      <w:r>
        <w:rPr>
          <w:b/>
          <w:bCs/>
          <w:color w:val="000000"/>
        </w:rPr>
        <w:t xml:space="preserve"> РАЗДЕЛ </w:t>
      </w:r>
      <w:r w:rsidR="001765B3" w:rsidRPr="00DA642F">
        <w:rPr>
          <w:b/>
          <w:bCs/>
          <w:color w:val="000000"/>
        </w:rPr>
        <w:t xml:space="preserve">І </w:t>
      </w:r>
    </w:p>
    <w:p w14:paraId="53A90600" w14:textId="46B081AC" w:rsidR="001765B3" w:rsidRPr="00DA642F" w:rsidRDefault="001765B3" w:rsidP="00DA642F">
      <w:pPr>
        <w:pStyle w:val="a3"/>
        <w:spacing w:line="276" w:lineRule="auto"/>
        <w:jc w:val="center"/>
        <w:rPr>
          <w:b/>
          <w:bCs/>
          <w:color w:val="000000"/>
        </w:rPr>
      </w:pPr>
      <w:r w:rsidRPr="00DA642F">
        <w:rPr>
          <w:b/>
          <w:bCs/>
          <w:color w:val="000000"/>
        </w:rPr>
        <w:t>ОБЩИ ПОЛОЖЕНИЯ</w:t>
      </w:r>
    </w:p>
    <w:p w14:paraId="4378BA89" w14:textId="0998ECA5" w:rsidR="00FB68F9" w:rsidRDefault="00FB68F9" w:rsidP="00FB68F9">
      <w:pPr>
        <w:pStyle w:val="a3"/>
        <w:spacing w:line="276" w:lineRule="auto"/>
        <w:jc w:val="both"/>
        <w:rPr>
          <w:bCs/>
          <w:color w:val="000000"/>
        </w:rPr>
      </w:pPr>
      <w:r>
        <w:rPr>
          <w:bCs/>
          <w:color w:val="000000"/>
        </w:rPr>
        <w:t>Служителите в ОУ „Христо Ботев“ - с. Брест изпълняват своите функции като се ръководят от основните ценности и принципи:</w:t>
      </w:r>
    </w:p>
    <w:p w14:paraId="22E725AC" w14:textId="721116B3" w:rsidR="00FB68F9" w:rsidRDefault="00FB68F9" w:rsidP="00FB68F9">
      <w:pPr>
        <w:pStyle w:val="a3"/>
        <w:spacing w:line="276" w:lineRule="auto"/>
        <w:jc w:val="both"/>
        <w:rPr>
          <w:bCs/>
          <w:color w:val="000000"/>
        </w:rPr>
      </w:pPr>
      <w:r w:rsidRPr="00FB68F9">
        <w:rPr>
          <w:bCs/>
          <w:color w:val="000000"/>
        </w:rPr>
        <w:t xml:space="preserve">Чл. 1. </w:t>
      </w:r>
      <w:r w:rsidR="00522555">
        <w:rPr>
          <w:bCs/>
          <w:color w:val="000000"/>
        </w:rPr>
        <w:t xml:space="preserve">Детството </w:t>
      </w:r>
      <w:r w:rsidRPr="00FB68F9">
        <w:rPr>
          <w:bCs/>
          <w:color w:val="000000"/>
        </w:rPr>
        <w:t xml:space="preserve">е изключително важен етап от живота на човека. </w:t>
      </w:r>
    </w:p>
    <w:p w14:paraId="56CF1276" w14:textId="77777777" w:rsidR="00FB68F9" w:rsidRDefault="00FB68F9" w:rsidP="00FB68F9">
      <w:pPr>
        <w:pStyle w:val="a3"/>
        <w:spacing w:line="276" w:lineRule="auto"/>
        <w:jc w:val="both"/>
        <w:rPr>
          <w:bCs/>
          <w:color w:val="000000"/>
        </w:rPr>
      </w:pPr>
      <w:r w:rsidRPr="00FB68F9">
        <w:rPr>
          <w:bCs/>
          <w:color w:val="000000"/>
        </w:rPr>
        <w:t>Чл. 2. Семейството е най-естествената среда за развитието на детето.</w:t>
      </w:r>
    </w:p>
    <w:p w14:paraId="7548902C" w14:textId="77777777" w:rsidR="00FB68F9" w:rsidRDefault="00FB68F9" w:rsidP="00FB68F9">
      <w:pPr>
        <w:pStyle w:val="a3"/>
        <w:spacing w:line="276" w:lineRule="auto"/>
        <w:jc w:val="both"/>
        <w:rPr>
          <w:bCs/>
          <w:color w:val="000000"/>
        </w:rPr>
      </w:pPr>
      <w:r w:rsidRPr="00FB68F9">
        <w:rPr>
          <w:bCs/>
          <w:color w:val="000000"/>
        </w:rPr>
        <w:t>Чл. 3. Всеки ученик притежава неповторима уникалност и стойност.</w:t>
      </w:r>
    </w:p>
    <w:p w14:paraId="6FFD42C6" w14:textId="77777777" w:rsidR="00FB68F9" w:rsidRDefault="00FB68F9" w:rsidP="00FB68F9">
      <w:pPr>
        <w:pStyle w:val="a3"/>
        <w:spacing w:line="276" w:lineRule="auto"/>
        <w:jc w:val="both"/>
        <w:rPr>
          <w:bCs/>
          <w:color w:val="000000"/>
        </w:rPr>
      </w:pPr>
      <w:r w:rsidRPr="00FB68F9">
        <w:rPr>
          <w:bCs/>
          <w:color w:val="000000"/>
        </w:rPr>
        <w:lastRenderedPageBreak/>
        <w:t xml:space="preserve">Чл. 4. На всеки ученик е гарантирано правото на: </w:t>
      </w:r>
    </w:p>
    <w:p w14:paraId="72A7CF60" w14:textId="77777777" w:rsidR="00FB68F9" w:rsidRDefault="00FB68F9" w:rsidP="00FB68F9">
      <w:pPr>
        <w:pStyle w:val="a3"/>
        <w:spacing w:line="276" w:lineRule="auto"/>
        <w:jc w:val="both"/>
        <w:rPr>
          <w:bCs/>
          <w:color w:val="000000"/>
        </w:rPr>
      </w:pPr>
      <w:r w:rsidRPr="00FB68F9">
        <w:rPr>
          <w:bCs/>
          <w:color w:val="000000"/>
        </w:rPr>
        <w:sym w:font="Symbol" w:char="F0B7"/>
      </w:r>
      <w:r w:rsidRPr="00FB68F9">
        <w:rPr>
          <w:bCs/>
          <w:color w:val="000000"/>
        </w:rPr>
        <w:t xml:space="preserve"> свобода на изразяване на мнение;</w:t>
      </w:r>
    </w:p>
    <w:p w14:paraId="5C720FCE" w14:textId="77777777" w:rsidR="00FB68F9" w:rsidRDefault="00FB68F9" w:rsidP="00FB68F9">
      <w:pPr>
        <w:pStyle w:val="a3"/>
        <w:spacing w:line="276" w:lineRule="auto"/>
        <w:jc w:val="both"/>
        <w:rPr>
          <w:bCs/>
          <w:color w:val="000000"/>
        </w:rPr>
      </w:pPr>
      <w:r w:rsidRPr="00FB68F9">
        <w:rPr>
          <w:bCs/>
          <w:color w:val="000000"/>
        </w:rPr>
        <w:t xml:space="preserve"> </w:t>
      </w:r>
      <w:r w:rsidRPr="00FB68F9">
        <w:rPr>
          <w:bCs/>
          <w:color w:val="000000"/>
        </w:rPr>
        <w:sym w:font="Symbol" w:char="F0B7"/>
      </w:r>
      <w:r w:rsidRPr="00FB68F9">
        <w:rPr>
          <w:bCs/>
          <w:color w:val="000000"/>
        </w:rPr>
        <w:t xml:space="preserve"> свобода на мисълта, съвестта и религията; </w:t>
      </w:r>
    </w:p>
    <w:p w14:paraId="76045A78" w14:textId="77777777" w:rsidR="00FB68F9" w:rsidRDefault="00FB68F9" w:rsidP="00FB68F9">
      <w:pPr>
        <w:pStyle w:val="a3"/>
        <w:spacing w:line="276" w:lineRule="auto"/>
        <w:jc w:val="both"/>
        <w:rPr>
          <w:bCs/>
          <w:color w:val="000000"/>
        </w:rPr>
      </w:pPr>
      <w:r w:rsidRPr="00FB68F9">
        <w:rPr>
          <w:bCs/>
          <w:color w:val="000000"/>
        </w:rPr>
        <w:sym w:font="Symbol" w:char="F0B7"/>
      </w:r>
      <w:r w:rsidRPr="00FB68F9">
        <w:rPr>
          <w:bCs/>
          <w:color w:val="000000"/>
        </w:rPr>
        <w:t xml:space="preserve"> формиране на собствени възгледи в право да ги изразява свободно. </w:t>
      </w:r>
    </w:p>
    <w:p w14:paraId="014EA1A3" w14:textId="6357C91D" w:rsidR="00FB68F9" w:rsidRDefault="00FB68F9" w:rsidP="00FB68F9">
      <w:pPr>
        <w:pStyle w:val="a3"/>
        <w:spacing w:line="276" w:lineRule="auto"/>
        <w:jc w:val="both"/>
        <w:rPr>
          <w:bCs/>
          <w:color w:val="000000"/>
        </w:rPr>
      </w:pPr>
      <w:r w:rsidRPr="00FB68F9">
        <w:rPr>
          <w:bCs/>
          <w:color w:val="000000"/>
        </w:rPr>
        <w:t>Чл.5. Всеки ученик има право на закрила срещу нарушаващите неговото</w:t>
      </w:r>
      <w:r>
        <w:rPr>
          <w:bCs/>
          <w:color w:val="000000"/>
        </w:rPr>
        <w:t xml:space="preserve"> </w:t>
      </w:r>
      <w:r w:rsidRPr="00FB68F9">
        <w:rPr>
          <w:bCs/>
          <w:color w:val="000000"/>
        </w:rPr>
        <w:t>достойнство методи на възпитание, физическо, психическо или друго насилие или форми</w:t>
      </w:r>
      <w:r>
        <w:rPr>
          <w:bCs/>
          <w:color w:val="000000"/>
        </w:rPr>
        <w:t xml:space="preserve"> на въздействие.</w:t>
      </w:r>
    </w:p>
    <w:p w14:paraId="067246A9" w14:textId="77777777" w:rsidR="00FB68F9" w:rsidRDefault="00FB68F9" w:rsidP="00FB68F9">
      <w:pPr>
        <w:pStyle w:val="a3"/>
        <w:spacing w:line="276" w:lineRule="auto"/>
        <w:jc w:val="both"/>
        <w:rPr>
          <w:bCs/>
          <w:color w:val="000000"/>
        </w:rPr>
      </w:pPr>
      <w:r w:rsidRPr="00FB68F9">
        <w:rPr>
          <w:bCs/>
          <w:color w:val="000000"/>
        </w:rPr>
        <w:t>Чл.6. Всеки ученик има право на закрила за нормалното му</w:t>
      </w:r>
      <w:r>
        <w:rPr>
          <w:bCs/>
          <w:color w:val="000000"/>
        </w:rPr>
        <w:t xml:space="preserve"> </w:t>
      </w:r>
      <w:r w:rsidRPr="00FB68F9">
        <w:rPr>
          <w:bCs/>
          <w:color w:val="000000"/>
        </w:rPr>
        <w:t xml:space="preserve">физическо, умствено, нравствено и социално развитие. </w:t>
      </w:r>
    </w:p>
    <w:p w14:paraId="7F2FB2F2" w14:textId="77777777" w:rsidR="00FB68F9" w:rsidRDefault="00FB68F9" w:rsidP="00FB68F9">
      <w:pPr>
        <w:pStyle w:val="a3"/>
        <w:spacing w:line="276" w:lineRule="auto"/>
        <w:jc w:val="both"/>
        <w:rPr>
          <w:bCs/>
          <w:color w:val="000000"/>
        </w:rPr>
      </w:pPr>
      <w:r w:rsidRPr="00FB68F9">
        <w:rPr>
          <w:bCs/>
          <w:color w:val="000000"/>
        </w:rPr>
        <w:t>Чл. 7. Всеки ученик и всяко семейство заслужават да бъдат подпомогнати да</w:t>
      </w:r>
      <w:r>
        <w:rPr>
          <w:bCs/>
          <w:color w:val="000000"/>
        </w:rPr>
        <w:t xml:space="preserve"> </w:t>
      </w:r>
      <w:r w:rsidRPr="00FB68F9">
        <w:rPr>
          <w:bCs/>
          <w:color w:val="000000"/>
        </w:rPr>
        <w:t xml:space="preserve">развият пълния си потенциал. </w:t>
      </w:r>
    </w:p>
    <w:p w14:paraId="1D322B2E" w14:textId="77777777" w:rsidR="00FB68F9" w:rsidRDefault="00FB68F9" w:rsidP="00FB68F9">
      <w:pPr>
        <w:pStyle w:val="a3"/>
        <w:spacing w:line="276" w:lineRule="auto"/>
        <w:jc w:val="both"/>
        <w:rPr>
          <w:bCs/>
          <w:color w:val="000000"/>
        </w:rPr>
      </w:pPr>
      <w:r w:rsidRPr="00FB68F9">
        <w:rPr>
          <w:bCs/>
          <w:color w:val="000000"/>
        </w:rPr>
        <w:t>Чл. 8. Във всички случаи следва да се защитават по най-добър начин интересите</w:t>
      </w:r>
      <w:r>
        <w:rPr>
          <w:bCs/>
          <w:color w:val="000000"/>
        </w:rPr>
        <w:t xml:space="preserve"> </w:t>
      </w:r>
      <w:r w:rsidRPr="00FB68F9">
        <w:rPr>
          <w:bCs/>
          <w:color w:val="000000"/>
        </w:rPr>
        <w:t xml:space="preserve">на всеки ученик. </w:t>
      </w:r>
    </w:p>
    <w:p w14:paraId="3F3AA2EC" w14:textId="77777777" w:rsidR="00FB68F9" w:rsidRDefault="00FB68F9" w:rsidP="00FB68F9">
      <w:pPr>
        <w:pStyle w:val="a3"/>
        <w:spacing w:line="276" w:lineRule="auto"/>
        <w:jc w:val="both"/>
        <w:rPr>
          <w:bCs/>
          <w:color w:val="000000"/>
        </w:rPr>
      </w:pPr>
      <w:r w:rsidRPr="00FB68F9">
        <w:rPr>
          <w:bCs/>
          <w:color w:val="000000"/>
        </w:rPr>
        <w:t>Чл. 9. За всеки ученик, попаднал в риск, се предприемат спешно мерки за</w:t>
      </w:r>
      <w:r>
        <w:rPr>
          <w:bCs/>
          <w:color w:val="000000"/>
        </w:rPr>
        <w:t xml:space="preserve"> </w:t>
      </w:r>
      <w:r w:rsidRPr="00FB68F9">
        <w:rPr>
          <w:bCs/>
          <w:color w:val="000000"/>
        </w:rPr>
        <w:t xml:space="preserve">специална закрила за извеждането му от рисковата ситуация. </w:t>
      </w:r>
    </w:p>
    <w:p w14:paraId="6D9CC6CB" w14:textId="77777777" w:rsidR="00FB68F9" w:rsidRDefault="00FB68F9" w:rsidP="00FB68F9">
      <w:pPr>
        <w:pStyle w:val="a3"/>
        <w:spacing w:line="276" w:lineRule="auto"/>
        <w:jc w:val="both"/>
        <w:rPr>
          <w:bCs/>
          <w:color w:val="000000"/>
        </w:rPr>
      </w:pPr>
      <w:r w:rsidRPr="00FB68F9">
        <w:rPr>
          <w:bCs/>
          <w:color w:val="000000"/>
        </w:rPr>
        <w:t xml:space="preserve">Чл. 10. Учениците с изявени дарби се ползват от мерките за специална закрила. </w:t>
      </w:r>
    </w:p>
    <w:p w14:paraId="059E9C7F" w14:textId="328339F5" w:rsidR="00FB68F9" w:rsidRDefault="00FB68F9" w:rsidP="00FB68F9">
      <w:pPr>
        <w:pStyle w:val="a3"/>
        <w:spacing w:line="276" w:lineRule="auto"/>
        <w:jc w:val="both"/>
        <w:rPr>
          <w:bCs/>
          <w:color w:val="000000"/>
        </w:rPr>
      </w:pPr>
      <w:r w:rsidRPr="00FB68F9">
        <w:rPr>
          <w:bCs/>
          <w:color w:val="000000"/>
        </w:rPr>
        <w:t>Чл. 11. Работещите с деца трябва да притежават определени личностни, морални</w:t>
      </w:r>
      <w:r>
        <w:rPr>
          <w:bCs/>
          <w:color w:val="000000"/>
        </w:rPr>
        <w:t xml:space="preserve"> </w:t>
      </w:r>
      <w:r w:rsidRPr="00FB68F9">
        <w:rPr>
          <w:bCs/>
          <w:color w:val="000000"/>
        </w:rPr>
        <w:t>и социални качества.</w:t>
      </w:r>
    </w:p>
    <w:p w14:paraId="644F5821" w14:textId="77777777" w:rsidR="00FB68F9" w:rsidRPr="00FB68F9" w:rsidRDefault="00FB68F9" w:rsidP="00DA642F">
      <w:pPr>
        <w:pStyle w:val="a3"/>
        <w:spacing w:line="276" w:lineRule="auto"/>
        <w:jc w:val="center"/>
        <w:rPr>
          <w:b/>
          <w:bCs/>
        </w:rPr>
      </w:pPr>
      <w:r w:rsidRPr="00FB68F9">
        <w:rPr>
          <w:b/>
          <w:bCs/>
        </w:rPr>
        <w:t xml:space="preserve">РАЗДЕЛ ІІ </w:t>
      </w:r>
    </w:p>
    <w:p w14:paraId="7C1384B6" w14:textId="77777777" w:rsidR="00FB68F9" w:rsidRPr="00FB68F9" w:rsidRDefault="00FB68F9" w:rsidP="00DA642F">
      <w:pPr>
        <w:pStyle w:val="a3"/>
        <w:spacing w:line="276" w:lineRule="auto"/>
        <w:jc w:val="center"/>
        <w:rPr>
          <w:b/>
          <w:bCs/>
        </w:rPr>
      </w:pPr>
      <w:r w:rsidRPr="00FB68F9">
        <w:rPr>
          <w:b/>
          <w:bCs/>
        </w:rPr>
        <w:t xml:space="preserve">МОРАЛНИ ОТГОВОРНОСТИ КЪМ ДЕТЕТО </w:t>
      </w:r>
    </w:p>
    <w:p w14:paraId="17CC36DB" w14:textId="106133F9" w:rsidR="00FB68F9" w:rsidRDefault="00FB68F9" w:rsidP="00DA642F">
      <w:pPr>
        <w:pStyle w:val="a3"/>
        <w:spacing w:line="276" w:lineRule="auto"/>
        <w:jc w:val="center"/>
      </w:pPr>
      <w:r w:rsidRPr="00FB68F9">
        <w:rPr>
          <w:b/>
          <w:bCs/>
        </w:rPr>
        <w:t>ПЕДАГОГИЧЕСКИ СПЕЦИАЛИСТИ</w:t>
      </w:r>
      <w:r>
        <w:t xml:space="preserve"> </w:t>
      </w:r>
    </w:p>
    <w:p w14:paraId="413BC0AD" w14:textId="77777777" w:rsidR="00FB68F9" w:rsidRDefault="00FB68F9" w:rsidP="00FB68F9">
      <w:pPr>
        <w:pStyle w:val="a3"/>
        <w:spacing w:line="276" w:lineRule="auto"/>
        <w:jc w:val="both"/>
      </w:pPr>
      <w:r>
        <w:t xml:space="preserve">Чл. 12. (1) Педагогическият специалист непрекъснато повишава своята квалификация и поддържа съвременно ниво на знания, умения и компетентности, за да гарантира правото на учениците на качествено образование. Той има право на професионална независимост и лична свобода, както и на подкрепа от страна на колегите си и ръководството на образователната институция. Положителните резултати в професията са възможни само благодарение на ефективната екипна работа и пълноценното взаимодействие между всички участници в УО. </w:t>
      </w:r>
    </w:p>
    <w:p w14:paraId="4EAF7B15" w14:textId="77777777" w:rsidR="00FB68F9" w:rsidRDefault="00FB68F9" w:rsidP="00FB68F9">
      <w:pPr>
        <w:pStyle w:val="a3"/>
        <w:spacing w:line="276" w:lineRule="auto"/>
        <w:jc w:val="both"/>
      </w:pPr>
      <w:r>
        <w:t xml:space="preserve">(2) Педагогическият специалист информира и обсъжда с родителите образователните практики, които прилага. Обосновава и аргументира своите позиции и решения пред учениците и техните родители. Всяко семейство трябва да бъде подкрепено при развитието и изявата на пълния потенциал на децата си. </w:t>
      </w:r>
    </w:p>
    <w:p w14:paraId="403B864D" w14:textId="77777777" w:rsidR="00FB68F9" w:rsidRDefault="00FB68F9" w:rsidP="00FB68F9">
      <w:pPr>
        <w:pStyle w:val="a3"/>
        <w:spacing w:line="276" w:lineRule="auto"/>
        <w:jc w:val="both"/>
      </w:pPr>
      <w:r>
        <w:lastRenderedPageBreak/>
        <w:t xml:space="preserve">(3) Педагогическият специалист създава ясни правила при осъществяване на педагогическата дейност, които са еднакви за всички. Съблюдава за тяхното изпълнение и сам не ги нарушава. </w:t>
      </w:r>
    </w:p>
    <w:p w14:paraId="73254C5D" w14:textId="77777777" w:rsidR="00FB68F9" w:rsidRDefault="00FB68F9" w:rsidP="00FB68F9">
      <w:pPr>
        <w:pStyle w:val="a3"/>
        <w:spacing w:line="276" w:lineRule="auto"/>
        <w:jc w:val="both"/>
      </w:pPr>
      <w:r>
        <w:t xml:space="preserve">(4) Педагогическият специалист се отнася с уважение и разбиране към всички ученици и техните родители, без разлика във възраст, етнос, пол, раса, вероизповедание и други културни различия. </w:t>
      </w:r>
    </w:p>
    <w:p w14:paraId="6438F45A" w14:textId="50DE1700" w:rsidR="00FB68F9" w:rsidRDefault="00FB68F9" w:rsidP="00FB68F9">
      <w:pPr>
        <w:pStyle w:val="a3"/>
        <w:spacing w:line="276" w:lineRule="auto"/>
        <w:jc w:val="both"/>
      </w:pPr>
      <w:r>
        <w:t>(5) Педагогическият специалист е длъжен да оказва съдействие, както при решаването на познавателни проблеми, така и при проблеми, свързани с взаимоотношенията между учениците.</w:t>
      </w:r>
    </w:p>
    <w:p w14:paraId="17D4A65A" w14:textId="77777777" w:rsidR="00FB68F9" w:rsidRDefault="00FB68F9" w:rsidP="00FB68F9">
      <w:pPr>
        <w:pStyle w:val="a3"/>
        <w:spacing w:line="276" w:lineRule="auto"/>
        <w:jc w:val="both"/>
      </w:pPr>
      <w:r>
        <w:t xml:space="preserve">(6) Подкрепата и закрилата не се превръщат в протекция. Недопустимо е да се ограничава свободното и открито изразяване на мнение и отстояването на собствена позиция, освен когато се засяга личното достойнство на другите. Педагогическият специалист е гарант за равнопоставеността на учениците по време на учебните часове и в училището като цяло. </w:t>
      </w:r>
    </w:p>
    <w:p w14:paraId="4962081D" w14:textId="22C6A5AA" w:rsidR="00FB68F9" w:rsidRDefault="00FB68F9" w:rsidP="00FB68F9">
      <w:pPr>
        <w:pStyle w:val="a3"/>
        <w:spacing w:line="276" w:lineRule="auto"/>
        <w:jc w:val="both"/>
      </w:pPr>
      <w:r>
        <w:t xml:space="preserve">(7) Педагогическият специалист е безпристрастен. Толерирането на ученици извън зачитането на образователните им постижения е недопустимо и осъдително. </w:t>
      </w:r>
    </w:p>
    <w:p w14:paraId="69A1FCF5" w14:textId="77777777" w:rsidR="00FB68F9" w:rsidRDefault="00FB68F9" w:rsidP="00FB68F9">
      <w:pPr>
        <w:pStyle w:val="a3"/>
        <w:spacing w:line="276" w:lineRule="auto"/>
        <w:jc w:val="both"/>
      </w:pPr>
      <w:r>
        <w:t xml:space="preserve">(8) Изпитванията и оценяването на учениците не са санкция, а начин учениците да получат конструктивна обратна връзка за своите знания и подготовка. Оценяват се знанията, а не поведението. Недопустимо е да се правят квалификации по отношение на личността, оценяват се само конкретните действия и резултати. Постиженията на учениците не се сравняват публично – всеки ученик получава оценка за своя собствен напредък. </w:t>
      </w:r>
    </w:p>
    <w:p w14:paraId="67D6E1F1" w14:textId="77777777" w:rsidR="00FB68F9" w:rsidRDefault="00FB68F9" w:rsidP="00FB68F9">
      <w:pPr>
        <w:pStyle w:val="a3"/>
        <w:spacing w:line="276" w:lineRule="auto"/>
        <w:jc w:val="both"/>
      </w:pPr>
      <w:r>
        <w:t>(9) Педагогическият специалист общува с учениците учтиво, не допуска емоциите да повлияят на добрия тон, не позволява да бъде предизвикан и/или провокиран.</w:t>
      </w:r>
    </w:p>
    <w:p w14:paraId="3AD35717" w14:textId="77777777" w:rsidR="00FB68F9" w:rsidRDefault="00FB68F9" w:rsidP="00FB68F9">
      <w:pPr>
        <w:pStyle w:val="a3"/>
        <w:spacing w:line="276" w:lineRule="auto"/>
        <w:jc w:val="both"/>
      </w:pPr>
      <w:r>
        <w:t xml:space="preserve">(10) Педагогическият специалист утвърждава своя авторитет с професионализъм и компетентност, като: </w:t>
      </w:r>
    </w:p>
    <w:p w14:paraId="7B191ED7" w14:textId="77777777" w:rsidR="00FB68F9" w:rsidRDefault="00FB68F9" w:rsidP="00FB68F9">
      <w:pPr>
        <w:pStyle w:val="a3"/>
        <w:spacing w:line="276" w:lineRule="auto"/>
        <w:jc w:val="both"/>
      </w:pPr>
      <w:r>
        <w:t xml:space="preserve">1. Не допуска публично обсъждане на професионални и/или личностни качества на колегите си. </w:t>
      </w:r>
    </w:p>
    <w:p w14:paraId="2971E477" w14:textId="58C0E4DF" w:rsidR="00FB68F9" w:rsidRDefault="00FB68F9" w:rsidP="00FB68F9">
      <w:pPr>
        <w:pStyle w:val="a3"/>
        <w:spacing w:line="276" w:lineRule="auto"/>
        <w:jc w:val="both"/>
      </w:pPr>
      <w:r>
        <w:t>2. Проявява уважение към личния живот на учениците и техните семейства. По никакъв повод не се допуска злоупотреба с доверието на семейството.</w:t>
      </w:r>
    </w:p>
    <w:p w14:paraId="34BB0657" w14:textId="22DFD904" w:rsidR="00FB68F9" w:rsidRDefault="00FB68F9" w:rsidP="00FB68F9">
      <w:pPr>
        <w:pStyle w:val="a3"/>
        <w:spacing w:line="276" w:lineRule="auto"/>
        <w:jc w:val="both"/>
        <w:rPr>
          <w:b/>
          <w:bCs/>
          <w:color w:val="000000"/>
        </w:rPr>
      </w:pPr>
      <w:r>
        <w:t>3. Като публична личност педагогическият специалист съблюдава обществено приетите правила на поведение при всички изяви в публичното пространство.</w:t>
      </w:r>
    </w:p>
    <w:p w14:paraId="2A5509C5" w14:textId="77777777" w:rsidR="000069C5" w:rsidRDefault="000069C5" w:rsidP="000069C5">
      <w:pPr>
        <w:pStyle w:val="a3"/>
        <w:spacing w:line="276" w:lineRule="auto"/>
        <w:jc w:val="center"/>
        <w:rPr>
          <w:b/>
          <w:bCs/>
          <w:color w:val="000000"/>
        </w:rPr>
      </w:pPr>
      <w:r w:rsidRPr="00FB68F9">
        <w:rPr>
          <w:b/>
          <w:bCs/>
        </w:rPr>
        <w:t xml:space="preserve">РАЗДЕЛ </w:t>
      </w:r>
      <w:r w:rsidR="001765B3" w:rsidRPr="00DA642F">
        <w:rPr>
          <w:b/>
          <w:bCs/>
          <w:color w:val="000000"/>
        </w:rPr>
        <w:t>ІІІ</w:t>
      </w:r>
    </w:p>
    <w:p w14:paraId="6D0BD715" w14:textId="4BA32BDF" w:rsidR="001765B3" w:rsidRPr="000069C5" w:rsidRDefault="001765B3" w:rsidP="000069C5">
      <w:pPr>
        <w:pStyle w:val="a3"/>
        <w:spacing w:line="276" w:lineRule="auto"/>
        <w:jc w:val="center"/>
        <w:rPr>
          <w:b/>
          <w:bCs/>
        </w:rPr>
      </w:pPr>
      <w:r w:rsidRPr="00DA642F">
        <w:rPr>
          <w:b/>
          <w:bCs/>
          <w:color w:val="000000"/>
        </w:rPr>
        <w:t xml:space="preserve"> </w:t>
      </w:r>
      <w:r w:rsidR="000069C5">
        <w:rPr>
          <w:b/>
          <w:bCs/>
          <w:color w:val="000000"/>
        </w:rPr>
        <w:t>МОРАЛНИ ОТГОВОРНОСТИ КЪМ СЕМЕЙСТВОТО</w:t>
      </w:r>
    </w:p>
    <w:p w14:paraId="5AC0B7D1" w14:textId="77777777" w:rsidR="00785100" w:rsidRDefault="000069C5" w:rsidP="003F737D">
      <w:pPr>
        <w:jc w:val="both"/>
        <w:rPr>
          <w:rFonts w:eastAsia="Calibri"/>
          <w:lang w:val="en-US" w:eastAsia="en-US"/>
        </w:rPr>
      </w:pPr>
      <w:r>
        <w:rPr>
          <w:bCs/>
          <w:color w:val="000000"/>
        </w:rPr>
        <w:t xml:space="preserve">Чл. 13 </w:t>
      </w:r>
      <w:r w:rsidR="00785100" w:rsidRPr="00785100">
        <w:rPr>
          <w:rFonts w:eastAsia="Calibri"/>
          <w:lang w:eastAsia="en-US"/>
        </w:rPr>
        <w:t>Наша първостепенна отговорност е да подпомогнем семейството при отглеждането и възпитанието на децата.</w:t>
      </w:r>
    </w:p>
    <w:p w14:paraId="46F725F4" w14:textId="77777777" w:rsidR="00785100" w:rsidRPr="00785100" w:rsidRDefault="00785100" w:rsidP="003F737D">
      <w:pPr>
        <w:jc w:val="both"/>
        <w:rPr>
          <w:rFonts w:eastAsia="Calibri"/>
          <w:lang w:val="en-US" w:eastAsia="en-US"/>
        </w:rPr>
      </w:pPr>
    </w:p>
    <w:p w14:paraId="2E58AD96" w14:textId="2EAAF7A9" w:rsidR="00785100" w:rsidRPr="00785100" w:rsidRDefault="00785100" w:rsidP="003F737D">
      <w:pPr>
        <w:spacing w:after="200" w:line="276" w:lineRule="auto"/>
        <w:jc w:val="both"/>
        <w:rPr>
          <w:rFonts w:eastAsia="Calibri"/>
          <w:lang w:eastAsia="en-US"/>
        </w:rPr>
      </w:pPr>
      <w:r w:rsidRPr="00785100">
        <w:rPr>
          <w:rFonts w:eastAsia="Calibri"/>
          <w:lang w:eastAsia="en-US"/>
        </w:rPr>
        <w:lastRenderedPageBreak/>
        <w:t xml:space="preserve">Чл. </w:t>
      </w:r>
      <w:r>
        <w:rPr>
          <w:rFonts w:eastAsia="Calibri"/>
          <w:lang w:val="en-US" w:eastAsia="en-US"/>
        </w:rPr>
        <w:t>14</w:t>
      </w:r>
      <w:r w:rsidRPr="00785100">
        <w:rPr>
          <w:rFonts w:eastAsia="Calibri"/>
          <w:lang w:eastAsia="en-US"/>
        </w:rPr>
        <w:t>. Да зачитаме достойнството на всяко семейство както и неговите култура, обичаи, език и убеждения.</w:t>
      </w:r>
    </w:p>
    <w:p w14:paraId="1B08131C" w14:textId="27F15F70" w:rsidR="00785100" w:rsidRPr="00785100" w:rsidRDefault="00785100" w:rsidP="003F737D">
      <w:pPr>
        <w:spacing w:after="200" w:line="276" w:lineRule="auto"/>
        <w:jc w:val="both"/>
        <w:rPr>
          <w:rFonts w:eastAsia="Calibri"/>
          <w:lang w:eastAsia="en-US"/>
        </w:rPr>
      </w:pPr>
      <w:r w:rsidRPr="00785100">
        <w:rPr>
          <w:rFonts w:eastAsia="Calibri"/>
          <w:lang w:eastAsia="en-US"/>
        </w:rPr>
        <w:t xml:space="preserve">Чл. </w:t>
      </w:r>
      <w:r>
        <w:rPr>
          <w:rFonts w:eastAsia="Calibri"/>
          <w:lang w:val="en-US" w:eastAsia="en-US"/>
        </w:rPr>
        <w:t>15</w:t>
      </w:r>
      <w:r w:rsidRPr="00785100">
        <w:rPr>
          <w:rFonts w:eastAsia="Calibri"/>
          <w:lang w:eastAsia="en-US"/>
        </w:rPr>
        <w:t>. Да уважаваме ценностите на семейството при отглеждане и възпитание на децата и правото му да взема решения за своите деца.</w:t>
      </w:r>
    </w:p>
    <w:p w14:paraId="1FD1D4D1" w14:textId="4FC1FE50" w:rsidR="00785100" w:rsidRPr="00785100" w:rsidRDefault="00785100" w:rsidP="003F737D">
      <w:pPr>
        <w:spacing w:after="200" w:line="276" w:lineRule="auto"/>
        <w:jc w:val="both"/>
        <w:rPr>
          <w:rFonts w:eastAsia="Calibri"/>
          <w:lang w:eastAsia="en-US"/>
        </w:rPr>
      </w:pPr>
      <w:r w:rsidRPr="00785100">
        <w:rPr>
          <w:rFonts w:eastAsia="Calibri"/>
          <w:lang w:eastAsia="en-US"/>
        </w:rPr>
        <w:t xml:space="preserve">Чл. </w:t>
      </w:r>
      <w:r>
        <w:rPr>
          <w:rFonts w:eastAsia="Calibri"/>
          <w:lang w:val="en-US" w:eastAsia="en-US"/>
        </w:rPr>
        <w:t>16</w:t>
      </w:r>
      <w:r w:rsidRPr="00785100">
        <w:rPr>
          <w:rFonts w:eastAsia="Calibri"/>
          <w:lang w:eastAsia="en-US"/>
        </w:rPr>
        <w:t>. Да информираме семейството за всички решения, отнасящи се до детето, и когато е подходящо, да го включваме във вземането на такива решения.</w:t>
      </w:r>
    </w:p>
    <w:p w14:paraId="4FDE1FE1" w14:textId="1B1552D3" w:rsidR="00785100" w:rsidRPr="00785100" w:rsidRDefault="00785100" w:rsidP="003F737D">
      <w:pPr>
        <w:spacing w:after="200" w:line="276" w:lineRule="auto"/>
        <w:jc w:val="both"/>
        <w:rPr>
          <w:rFonts w:eastAsia="Calibri"/>
          <w:lang w:eastAsia="en-US"/>
        </w:rPr>
      </w:pPr>
      <w:r w:rsidRPr="00785100">
        <w:rPr>
          <w:rFonts w:eastAsia="Calibri"/>
          <w:lang w:eastAsia="en-US"/>
        </w:rPr>
        <w:t xml:space="preserve">Чл. </w:t>
      </w:r>
      <w:r>
        <w:rPr>
          <w:rFonts w:eastAsia="Calibri"/>
          <w:lang w:val="en-US" w:eastAsia="en-US"/>
        </w:rPr>
        <w:t>17</w:t>
      </w:r>
      <w:r w:rsidRPr="00785100">
        <w:rPr>
          <w:rFonts w:eastAsia="Calibri"/>
          <w:lang w:eastAsia="en-US"/>
        </w:rPr>
        <w:t>. Да зачитаме правото на семейството да бъде информирано за начина, по който работим с детето му.</w:t>
      </w:r>
    </w:p>
    <w:p w14:paraId="1779DF4B" w14:textId="4BD2090A" w:rsidR="00785100" w:rsidRPr="00785100" w:rsidRDefault="00785100" w:rsidP="003F737D">
      <w:pPr>
        <w:spacing w:after="200" w:line="276" w:lineRule="auto"/>
        <w:contextualSpacing/>
        <w:jc w:val="both"/>
        <w:rPr>
          <w:rFonts w:eastAsia="Calibri"/>
          <w:lang w:eastAsia="en-US"/>
        </w:rPr>
      </w:pPr>
      <w:r w:rsidRPr="00785100">
        <w:rPr>
          <w:rFonts w:eastAsia="Calibri"/>
          <w:lang w:eastAsia="en-US"/>
        </w:rPr>
        <w:t xml:space="preserve">Чл. </w:t>
      </w:r>
      <w:r>
        <w:rPr>
          <w:rFonts w:eastAsia="Calibri"/>
          <w:lang w:val="en-US" w:eastAsia="en-US"/>
        </w:rPr>
        <w:t>18</w:t>
      </w:r>
      <w:r w:rsidRPr="00785100">
        <w:rPr>
          <w:rFonts w:eastAsia="Calibri"/>
          <w:lang w:eastAsia="en-US"/>
        </w:rPr>
        <w:t>. Да информираме родителите за изследователските проекти, включващи техните деца и да се стремим да им даваме възможност да упражняват правото си да откажат участието, без да изпитват чувство за вина. Да не позволяваме и да не участваме в изследвания, които по някакъв начин могат да застрашат здравето, образованието, развитието или благополучието на детето</w:t>
      </w:r>
    </w:p>
    <w:p w14:paraId="397810F2" w14:textId="77777777" w:rsidR="00785100" w:rsidRPr="00785100" w:rsidRDefault="00785100" w:rsidP="003F737D">
      <w:pPr>
        <w:spacing w:after="200" w:line="276" w:lineRule="auto"/>
        <w:ind w:left="-360"/>
        <w:contextualSpacing/>
        <w:jc w:val="both"/>
        <w:rPr>
          <w:rFonts w:eastAsia="Calibri"/>
          <w:lang w:eastAsia="en-US"/>
        </w:rPr>
      </w:pPr>
    </w:p>
    <w:p w14:paraId="4E2EDF71" w14:textId="0E816777" w:rsidR="00785100" w:rsidRPr="00785100" w:rsidRDefault="00785100" w:rsidP="003F737D">
      <w:pPr>
        <w:spacing w:after="200" w:line="276" w:lineRule="auto"/>
        <w:jc w:val="both"/>
        <w:rPr>
          <w:rFonts w:eastAsia="Calibri"/>
          <w:lang w:eastAsia="en-US"/>
        </w:rPr>
      </w:pPr>
      <w:r w:rsidRPr="00785100">
        <w:rPr>
          <w:rFonts w:eastAsia="Calibri"/>
          <w:lang w:eastAsia="en-US"/>
        </w:rPr>
        <w:t>Чл.</w:t>
      </w:r>
      <w:r>
        <w:rPr>
          <w:rFonts w:eastAsia="Calibri"/>
          <w:lang w:val="en-US" w:eastAsia="en-US"/>
        </w:rPr>
        <w:t xml:space="preserve"> 19</w:t>
      </w:r>
      <w:r w:rsidRPr="00785100">
        <w:rPr>
          <w:rFonts w:eastAsia="Calibri"/>
          <w:lang w:eastAsia="en-US"/>
        </w:rPr>
        <w:t>. Да не използваме нашите отношения със семейството за лично облагодетелстване. Да не влизаме в отношения с членовете на семейството, които могат да навредят на ефективността на работата ни с детето.</w:t>
      </w:r>
    </w:p>
    <w:p w14:paraId="773ECF7C" w14:textId="0038C352" w:rsidR="00785100" w:rsidRPr="00785100" w:rsidRDefault="00785100" w:rsidP="003F737D">
      <w:pPr>
        <w:spacing w:after="200" w:line="276" w:lineRule="auto"/>
        <w:jc w:val="both"/>
        <w:rPr>
          <w:rFonts w:eastAsia="Calibri"/>
          <w:lang w:eastAsia="en-US"/>
        </w:rPr>
      </w:pPr>
      <w:r w:rsidRPr="00785100">
        <w:rPr>
          <w:rFonts w:eastAsia="Calibri"/>
          <w:lang w:eastAsia="en-US"/>
        </w:rPr>
        <w:t xml:space="preserve">Чл. </w:t>
      </w:r>
      <w:r>
        <w:rPr>
          <w:rFonts w:eastAsia="Calibri"/>
          <w:lang w:val="en-US" w:eastAsia="en-US"/>
        </w:rPr>
        <w:t>20</w:t>
      </w:r>
      <w:r w:rsidRPr="00785100">
        <w:rPr>
          <w:rFonts w:eastAsia="Calibri"/>
          <w:lang w:eastAsia="en-US"/>
        </w:rPr>
        <w:t>. Да осигуряваме конфиденциалност на информация и да зачитаме правото на семейството на личен живот с изключение на случаите на малтретиране и лоша грижа. Това не важи в случаите, когато имаме основания да считаме, че благополучието на детето е в риск.</w:t>
      </w:r>
    </w:p>
    <w:p w14:paraId="3FAAB54B" w14:textId="08DA25A2" w:rsidR="00785100" w:rsidRPr="00785100" w:rsidRDefault="00785100" w:rsidP="003F737D">
      <w:pPr>
        <w:spacing w:after="200" w:line="276" w:lineRule="auto"/>
        <w:jc w:val="both"/>
        <w:rPr>
          <w:rFonts w:eastAsia="Calibri"/>
          <w:lang w:eastAsia="en-US"/>
        </w:rPr>
      </w:pPr>
      <w:r w:rsidRPr="00785100">
        <w:rPr>
          <w:rFonts w:eastAsia="Calibri"/>
          <w:lang w:eastAsia="en-US"/>
        </w:rPr>
        <w:t xml:space="preserve">Чл. </w:t>
      </w:r>
      <w:r>
        <w:rPr>
          <w:rFonts w:eastAsia="Calibri"/>
          <w:lang w:val="en-US" w:eastAsia="en-US"/>
        </w:rPr>
        <w:t>21</w:t>
      </w:r>
      <w:r w:rsidRPr="00785100">
        <w:rPr>
          <w:rFonts w:eastAsia="Calibri"/>
          <w:lang w:eastAsia="en-US"/>
        </w:rPr>
        <w:t>. Ангажираме се с разработването на правила за опазване поверителността на информацията, които да бъдат достъпни н задължителни за целия персонал и семействата. Разкриването на поверителна информация за детето може да стане само с разрешение на семейството. Това не важи в случаите на малтретиране и лоша грижа.</w:t>
      </w:r>
    </w:p>
    <w:p w14:paraId="61A43360" w14:textId="7353CF66" w:rsidR="00785100" w:rsidRDefault="00785100" w:rsidP="003F737D">
      <w:pPr>
        <w:spacing w:after="200" w:line="276" w:lineRule="auto"/>
        <w:contextualSpacing/>
        <w:jc w:val="both"/>
        <w:rPr>
          <w:rFonts w:eastAsia="Calibri"/>
          <w:lang w:val="en-US" w:eastAsia="en-US"/>
        </w:rPr>
      </w:pPr>
      <w:r w:rsidRPr="00785100">
        <w:rPr>
          <w:rFonts w:eastAsia="Calibri"/>
          <w:lang w:eastAsia="en-US"/>
        </w:rPr>
        <w:t xml:space="preserve">Чл. </w:t>
      </w:r>
      <w:r>
        <w:rPr>
          <w:rFonts w:eastAsia="Calibri"/>
          <w:lang w:val="en-US" w:eastAsia="en-US"/>
        </w:rPr>
        <w:t>22</w:t>
      </w:r>
      <w:r w:rsidRPr="00785100">
        <w:rPr>
          <w:rFonts w:eastAsia="Calibri"/>
          <w:lang w:eastAsia="en-US"/>
        </w:rPr>
        <w:t>. В случаите, когато има конфликт между членовете на семейството, ще работим открито, споделяйки наблюденията си за детето, за да помогнем на всички включени страни да вземат информирано решение, като стриктно ще се въздържаме от вземане на страна в конфликта</w:t>
      </w:r>
      <w:r>
        <w:rPr>
          <w:rFonts w:eastAsia="Calibri"/>
          <w:lang w:val="en-US" w:eastAsia="en-US"/>
        </w:rPr>
        <w:t>.</w:t>
      </w:r>
    </w:p>
    <w:p w14:paraId="0588D9A8" w14:textId="77777777" w:rsidR="00785100" w:rsidRDefault="00785100" w:rsidP="00785100">
      <w:pPr>
        <w:spacing w:after="200" w:line="276" w:lineRule="auto"/>
        <w:ind w:left="720"/>
        <w:contextualSpacing/>
        <w:jc w:val="both"/>
        <w:rPr>
          <w:rFonts w:eastAsia="Calibri"/>
          <w:lang w:val="en-US" w:eastAsia="en-US"/>
        </w:rPr>
      </w:pPr>
    </w:p>
    <w:p w14:paraId="36345946" w14:textId="273C44EE" w:rsidR="00785100" w:rsidRPr="003F737D" w:rsidRDefault="00785100" w:rsidP="00785100">
      <w:pPr>
        <w:pStyle w:val="a3"/>
        <w:spacing w:line="276" w:lineRule="auto"/>
        <w:jc w:val="center"/>
        <w:rPr>
          <w:b/>
          <w:bCs/>
          <w:color w:val="000000"/>
          <w:lang w:val="en-US"/>
        </w:rPr>
      </w:pPr>
      <w:r w:rsidRPr="00FB68F9">
        <w:rPr>
          <w:b/>
          <w:bCs/>
        </w:rPr>
        <w:t xml:space="preserve">РАЗДЕЛ </w:t>
      </w:r>
      <w:r w:rsidR="003F737D">
        <w:rPr>
          <w:b/>
          <w:bCs/>
          <w:color w:val="000000"/>
          <w:lang w:val="en-US"/>
        </w:rPr>
        <w:t>IV</w:t>
      </w:r>
    </w:p>
    <w:p w14:paraId="1151ABE6" w14:textId="6CAE8EF7" w:rsidR="00785100" w:rsidRDefault="00785100" w:rsidP="00785100">
      <w:pPr>
        <w:pStyle w:val="a3"/>
        <w:spacing w:line="276" w:lineRule="auto"/>
        <w:jc w:val="center"/>
        <w:rPr>
          <w:b/>
          <w:bCs/>
          <w:color w:val="000000"/>
        </w:rPr>
      </w:pPr>
      <w:r w:rsidRPr="00DA642F">
        <w:rPr>
          <w:b/>
          <w:bCs/>
          <w:color w:val="000000"/>
        </w:rPr>
        <w:t xml:space="preserve"> </w:t>
      </w:r>
      <w:r>
        <w:rPr>
          <w:b/>
          <w:bCs/>
          <w:color w:val="000000"/>
        </w:rPr>
        <w:t xml:space="preserve">МОРАЛНИ ВЗАИМООТНОШЕНИЯ МЕЖДУ ПЕДАГОГИЧЕСКИТЕ </w:t>
      </w:r>
    </w:p>
    <w:p w14:paraId="76D9B32E" w14:textId="73BBA9F8" w:rsidR="00785100" w:rsidRPr="003F737D" w:rsidRDefault="00785100" w:rsidP="003F737D">
      <w:pPr>
        <w:pStyle w:val="a3"/>
        <w:spacing w:line="276" w:lineRule="auto"/>
        <w:jc w:val="center"/>
        <w:rPr>
          <w:b/>
          <w:bCs/>
        </w:rPr>
      </w:pPr>
      <w:r>
        <w:rPr>
          <w:b/>
          <w:bCs/>
          <w:color w:val="000000"/>
        </w:rPr>
        <w:t>СПЕЦИАЛИСТИ</w:t>
      </w:r>
    </w:p>
    <w:p w14:paraId="1B5BDCE0" w14:textId="12162103" w:rsidR="00785100" w:rsidRDefault="00785100" w:rsidP="003F737D">
      <w:pPr>
        <w:jc w:val="both"/>
      </w:pPr>
      <w:r>
        <w:rPr>
          <w:rFonts w:eastAsia="Calibri"/>
          <w:lang w:eastAsia="en-US"/>
        </w:rPr>
        <w:t xml:space="preserve">Чл. 23. </w:t>
      </w:r>
      <w:r w:rsidRPr="001A5A95">
        <w:t>Да изграждаме и поддържаме отношения на уважение, доверие, сътрудничество н колегиалност.</w:t>
      </w:r>
    </w:p>
    <w:p w14:paraId="3F86DF2A" w14:textId="77777777" w:rsidR="00785100" w:rsidRPr="001A5A95" w:rsidRDefault="00785100" w:rsidP="003F737D">
      <w:pPr>
        <w:jc w:val="both"/>
      </w:pPr>
    </w:p>
    <w:p w14:paraId="2E354A8D" w14:textId="3A70A87E" w:rsidR="00785100" w:rsidRDefault="00785100" w:rsidP="003F737D">
      <w:pPr>
        <w:jc w:val="both"/>
      </w:pPr>
      <w:r w:rsidRPr="001A5A95">
        <w:t xml:space="preserve">Чл. </w:t>
      </w:r>
      <w:r>
        <w:t>24</w:t>
      </w:r>
      <w:r w:rsidRPr="001A5A95">
        <w:t>. Да обменяме информация и ресурси, които имат отношение към благополучието и закрилата на правата на детето.</w:t>
      </w:r>
    </w:p>
    <w:p w14:paraId="1EA90622" w14:textId="77777777" w:rsidR="00785100" w:rsidRPr="001A5A95" w:rsidRDefault="00785100" w:rsidP="003F737D">
      <w:pPr>
        <w:jc w:val="both"/>
      </w:pPr>
    </w:p>
    <w:p w14:paraId="4D79E082" w14:textId="368E2C07" w:rsidR="00785100" w:rsidRDefault="00785100" w:rsidP="003F737D">
      <w:pPr>
        <w:pStyle w:val="a8"/>
        <w:ind w:left="0"/>
        <w:jc w:val="both"/>
        <w:rPr>
          <w:rFonts w:ascii="Times New Roman" w:hAnsi="Times New Roman"/>
          <w:sz w:val="24"/>
          <w:szCs w:val="24"/>
        </w:rPr>
      </w:pPr>
      <w:r w:rsidRPr="001A5A95">
        <w:rPr>
          <w:rFonts w:ascii="Times New Roman" w:hAnsi="Times New Roman"/>
          <w:sz w:val="24"/>
          <w:szCs w:val="24"/>
        </w:rPr>
        <w:lastRenderedPageBreak/>
        <w:t xml:space="preserve">Чл.   </w:t>
      </w:r>
      <w:r>
        <w:rPr>
          <w:rFonts w:ascii="Times New Roman" w:hAnsi="Times New Roman"/>
          <w:sz w:val="24"/>
          <w:szCs w:val="24"/>
        </w:rPr>
        <w:t>25</w:t>
      </w:r>
      <w:r w:rsidRPr="001A5A95">
        <w:rPr>
          <w:rFonts w:ascii="Times New Roman" w:hAnsi="Times New Roman"/>
          <w:sz w:val="24"/>
          <w:szCs w:val="24"/>
        </w:rPr>
        <w:t xml:space="preserve">. </w:t>
      </w:r>
      <w:r>
        <w:rPr>
          <w:rFonts w:ascii="Times New Roman" w:hAnsi="Times New Roman"/>
          <w:sz w:val="24"/>
          <w:szCs w:val="24"/>
        </w:rPr>
        <w:t xml:space="preserve"> </w:t>
      </w:r>
      <w:r w:rsidRPr="001A5A95">
        <w:rPr>
          <w:rFonts w:ascii="Times New Roman" w:hAnsi="Times New Roman"/>
          <w:sz w:val="24"/>
          <w:szCs w:val="24"/>
        </w:rPr>
        <w:t>Да работим за утвърждаване собствения н на колегите си авторитет, като се въздържаме от действия, които биха уронили престижа на професията и/или училището, и да проявяваме нетърпимост към подобни</w:t>
      </w:r>
    </w:p>
    <w:p w14:paraId="7220C50A" w14:textId="57A6BA89" w:rsidR="00785100" w:rsidRPr="00785100" w:rsidRDefault="00785100" w:rsidP="00785100">
      <w:pPr>
        <w:spacing w:after="200" w:line="276" w:lineRule="auto"/>
        <w:ind w:left="720"/>
        <w:contextualSpacing/>
        <w:jc w:val="both"/>
        <w:rPr>
          <w:rFonts w:eastAsia="Calibri"/>
          <w:lang w:eastAsia="en-US"/>
        </w:rPr>
      </w:pPr>
    </w:p>
    <w:p w14:paraId="1E9C3F3F" w14:textId="2ADD3763" w:rsidR="00785100" w:rsidRPr="000E6C39" w:rsidRDefault="00785100" w:rsidP="00785100">
      <w:pPr>
        <w:pStyle w:val="a3"/>
        <w:spacing w:line="276" w:lineRule="auto"/>
        <w:jc w:val="center"/>
        <w:rPr>
          <w:b/>
          <w:bCs/>
          <w:color w:val="000000"/>
          <w:lang w:val="en-US"/>
        </w:rPr>
      </w:pPr>
      <w:r w:rsidRPr="00FB68F9">
        <w:rPr>
          <w:b/>
          <w:bCs/>
        </w:rPr>
        <w:t xml:space="preserve">РАЗДЕЛ </w:t>
      </w:r>
      <w:r w:rsidR="000E6C39">
        <w:rPr>
          <w:b/>
          <w:bCs/>
          <w:color w:val="000000"/>
          <w:lang w:val="en-US"/>
        </w:rPr>
        <w:t>V</w:t>
      </w:r>
    </w:p>
    <w:p w14:paraId="7686DD6C" w14:textId="40E6E583" w:rsidR="00785100" w:rsidRPr="003F737D" w:rsidRDefault="00785100" w:rsidP="003F737D">
      <w:pPr>
        <w:pStyle w:val="a3"/>
        <w:spacing w:line="276" w:lineRule="auto"/>
        <w:jc w:val="center"/>
        <w:rPr>
          <w:b/>
          <w:bCs/>
        </w:rPr>
      </w:pPr>
      <w:r w:rsidRPr="00DA642F">
        <w:rPr>
          <w:b/>
          <w:bCs/>
          <w:color w:val="000000"/>
        </w:rPr>
        <w:t xml:space="preserve"> </w:t>
      </w:r>
      <w:r>
        <w:rPr>
          <w:b/>
          <w:bCs/>
          <w:color w:val="000000"/>
        </w:rPr>
        <w:t xml:space="preserve">МОРАЛНИ ОТГОВОРНОСТИ КЪМ </w:t>
      </w:r>
      <w:r w:rsidR="00522555">
        <w:rPr>
          <w:b/>
          <w:bCs/>
          <w:color w:val="000000"/>
        </w:rPr>
        <w:t>ОБЩЕСТВОТО</w:t>
      </w:r>
    </w:p>
    <w:p w14:paraId="69EF2C1E" w14:textId="64AF352B" w:rsidR="003F737D" w:rsidRDefault="003F737D" w:rsidP="003F737D">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26</w:t>
      </w:r>
      <w:r w:rsidRPr="001A5A95">
        <w:rPr>
          <w:rFonts w:ascii="Times New Roman" w:hAnsi="Times New Roman"/>
          <w:sz w:val="24"/>
          <w:szCs w:val="24"/>
        </w:rPr>
        <w:t>. Да предоставяме висококачествени програми и услуги. Да не предлагаме услуги, за които не притежаваме компетентност, квалификация или ресурси и правоспособност.</w:t>
      </w:r>
    </w:p>
    <w:p w14:paraId="416197A0" w14:textId="77777777" w:rsidR="003F737D" w:rsidRPr="001A5A95" w:rsidRDefault="003F737D" w:rsidP="003F737D">
      <w:pPr>
        <w:pStyle w:val="a8"/>
        <w:ind w:left="0"/>
        <w:jc w:val="both"/>
        <w:rPr>
          <w:rFonts w:ascii="Times New Roman" w:hAnsi="Times New Roman"/>
          <w:sz w:val="24"/>
          <w:szCs w:val="24"/>
        </w:rPr>
      </w:pPr>
    </w:p>
    <w:p w14:paraId="177C67C6" w14:textId="523194C4" w:rsidR="003F737D" w:rsidRDefault="003F737D" w:rsidP="003F737D">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27</w:t>
      </w:r>
      <w:r w:rsidRPr="001A5A95">
        <w:rPr>
          <w:rFonts w:ascii="Times New Roman" w:hAnsi="Times New Roman"/>
          <w:sz w:val="24"/>
          <w:szCs w:val="24"/>
        </w:rPr>
        <w:t>. Да работим за създаване на сигурна обществена среда, в която детето да получава адекватни здравни грижи, храна, подслон, възпитание и да живее без насилие.</w:t>
      </w:r>
    </w:p>
    <w:p w14:paraId="3902C49D" w14:textId="77777777" w:rsidR="003F737D" w:rsidRPr="001A5A95" w:rsidRDefault="003F737D" w:rsidP="003F737D">
      <w:pPr>
        <w:pStyle w:val="a8"/>
        <w:ind w:left="0"/>
        <w:jc w:val="both"/>
        <w:rPr>
          <w:rFonts w:ascii="Times New Roman" w:hAnsi="Times New Roman"/>
          <w:sz w:val="24"/>
          <w:szCs w:val="24"/>
        </w:rPr>
      </w:pPr>
    </w:p>
    <w:p w14:paraId="1AA5C77C" w14:textId="7F35625F" w:rsidR="003F737D" w:rsidRDefault="003F737D" w:rsidP="003F737D">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28</w:t>
      </w:r>
      <w:r w:rsidRPr="001A5A95">
        <w:rPr>
          <w:rFonts w:ascii="Times New Roman" w:hAnsi="Times New Roman"/>
          <w:sz w:val="24"/>
          <w:szCs w:val="24"/>
        </w:rPr>
        <w:t>.</w:t>
      </w:r>
      <w:r>
        <w:rPr>
          <w:rFonts w:ascii="Times New Roman" w:hAnsi="Times New Roman"/>
          <w:sz w:val="24"/>
          <w:szCs w:val="24"/>
        </w:rPr>
        <w:t xml:space="preserve"> </w:t>
      </w:r>
      <w:r w:rsidRPr="001A5A95">
        <w:rPr>
          <w:rFonts w:ascii="Times New Roman" w:hAnsi="Times New Roman"/>
          <w:sz w:val="24"/>
          <w:szCs w:val="24"/>
        </w:rPr>
        <w:t xml:space="preserve"> Да работим за подобряване на сътрудничеството между организациите както и за интердисциплинарното взаимодействие между професиите, които имат отношение към благополучието на децата и семейството.</w:t>
      </w:r>
    </w:p>
    <w:p w14:paraId="639CD40D" w14:textId="77777777" w:rsidR="003F737D" w:rsidRPr="001A5A95" w:rsidRDefault="003F737D" w:rsidP="003F737D">
      <w:pPr>
        <w:pStyle w:val="a8"/>
        <w:ind w:left="0"/>
        <w:jc w:val="both"/>
        <w:rPr>
          <w:rFonts w:ascii="Times New Roman" w:hAnsi="Times New Roman"/>
          <w:sz w:val="24"/>
          <w:szCs w:val="24"/>
        </w:rPr>
      </w:pPr>
    </w:p>
    <w:p w14:paraId="64E2AE7F" w14:textId="6AEA0963" w:rsidR="003F737D" w:rsidRDefault="003F737D" w:rsidP="003F737D">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29</w:t>
      </w:r>
      <w:r w:rsidRPr="001A5A95">
        <w:rPr>
          <w:rFonts w:ascii="Times New Roman" w:hAnsi="Times New Roman"/>
          <w:sz w:val="24"/>
          <w:szCs w:val="24"/>
        </w:rPr>
        <w:t>. Да съдействаме за повишаване степента на разбираме на децата и техните нужди от обществото.</w:t>
      </w:r>
    </w:p>
    <w:p w14:paraId="4E931D69" w14:textId="77777777" w:rsidR="003F737D" w:rsidRPr="001A5A95" w:rsidRDefault="003F737D" w:rsidP="003F737D">
      <w:pPr>
        <w:pStyle w:val="a8"/>
        <w:ind w:left="0"/>
        <w:jc w:val="both"/>
        <w:rPr>
          <w:rFonts w:ascii="Times New Roman" w:hAnsi="Times New Roman"/>
          <w:sz w:val="24"/>
          <w:szCs w:val="24"/>
        </w:rPr>
      </w:pPr>
    </w:p>
    <w:p w14:paraId="674D1ECB" w14:textId="5E64CCE3" w:rsidR="003F737D" w:rsidRDefault="003F737D" w:rsidP="003F737D">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30</w:t>
      </w:r>
      <w:r w:rsidRPr="001A5A95">
        <w:rPr>
          <w:rFonts w:ascii="Times New Roman" w:hAnsi="Times New Roman"/>
          <w:sz w:val="24"/>
          <w:szCs w:val="24"/>
        </w:rPr>
        <w:t>. Да работим за популяризиране правата на децата, както и за повишаване чувствителността на обществото към нарушаването им.</w:t>
      </w:r>
    </w:p>
    <w:p w14:paraId="26F054F1" w14:textId="77777777" w:rsidR="003F737D" w:rsidRPr="001A5A95" w:rsidRDefault="003F737D" w:rsidP="003F737D">
      <w:pPr>
        <w:pStyle w:val="a8"/>
        <w:ind w:left="0"/>
        <w:jc w:val="both"/>
        <w:rPr>
          <w:rFonts w:ascii="Times New Roman" w:hAnsi="Times New Roman"/>
          <w:sz w:val="24"/>
          <w:szCs w:val="24"/>
        </w:rPr>
      </w:pPr>
    </w:p>
    <w:p w14:paraId="14A337BA" w14:textId="4DEA3AF5" w:rsidR="003F737D" w:rsidRDefault="003F737D" w:rsidP="003F737D">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31</w:t>
      </w:r>
      <w:r w:rsidRPr="001A5A95">
        <w:rPr>
          <w:rFonts w:ascii="Times New Roman" w:hAnsi="Times New Roman"/>
          <w:sz w:val="24"/>
          <w:szCs w:val="24"/>
        </w:rPr>
        <w:t>. Да работим за подкрепа на законите и политиките, конто подпомагат благополучието на децата и семействата им и да се противопоставяме на тези, които го нарушават.</w:t>
      </w:r>
    </w:p>
    <w:p w14:paraId="68A53248" w14:textId="77777777" w:rsidR="003F737D" w:rsidRDefault="003F737D" w:rsidP="003F737D">
      <w:pPr>
        <w:pStyle w:val="a8"/>
        <w:ind w:left="0"/>
        <w:jc w:val="both"/>
        <w:rPr>
          <w:rFonts w:ascii="Times New Roman" w:hAnsi="Times New Roman"/>
          <w:sz w:val="24"/>
          <w:szCs w:val="24"/>
        </w:rPr>
      </w:pPr>
    </w:p>
    <w:p w14:paraId="640970C1" w14:textId="77777777" w:rsidR="003F737D" w:rsidRDefault="003F737D" w:rsidP="003F737D">
      <w:pPr>
        <w:pStyle w:val="a8"/>
        <w:jc w:val="both"/>
        <w:rPr>
          <w:rFonts w:ascii="Times New Roman" w:hAnsi="Times New Roman"/>
          <w:sz w:val="24"/>
          <w:szCs w:val="24"/>
        </w:rPr>
      </w:pPr>
    </w:p>
    <w:p w14:paraId="01D8DCEA" w14:textId="52B3E76E" w:rsidR="003F737D" w:rsidRPr="000E6C39" w:rsidRDefault="003F737D" w:rsidP="003F737D">
      <w:pPr>
        <w:pStyle w:val="a8"/>
        <w:spacing w:line="480" w:lineRule="auto"/>
        <w:jc w:val="center"/>
        <w:rPr>
          <w:rFonts w:ascii="Times New Roman" w:hAnsi="Times New Roman"/>
          <w:b/>
          <w:bCs/>
          <w:sz w:val="24"/>
          <w:szCs w:val="24"/>
          <w:lang w:val="en-US"/>
        </w:rPr>
      </w:pPr>
      <w:r w:rsidRPr="003F737D">
        <w:rPr>
          <w:rFonts w:ascii="Times New Roman" w:hAnsi="Times New Roman"/>
          <w:b/>
          <w:bCs/>
          <w:sz w:val="24"/>
          <w:szCs w:val="24"/>
        </w:rPr>
        <w:t>РАЗДЕЛ VI</w:t>
      </w:r>
    </w:p>
    <w:p w14:paraId="41139389" w14:textId="6DDE3D0C" w:rsidR="003F737D" w:rsidRDefault="003F737D" w:rsidP="003F737D">
      <w:pPr>
        <w:pStyle w:val="a8"/>
        <w:spacing w:line="480" w:lineRule="auto"/>
        <w:jc w:val="center"/>
        <w:rPr>
          <w:rFonts w:ascii="Times New Roman" w:hAnsi="Times New Roman"/>
          <w:b/>
          <w:bCs/>
          <w:sz w:val="24"/>
          <w:szCs w:val="24"/>
        </w:rPr>
      </w:pPr>
      <w:r w:rsidRPr="003F737D">
        <w:rPr>
          <w:rFonts w:ascii="Times New Roman" w:hAnsi="Times New Roman"/>
          <w:b/>
          <w:bCs/>
          <w:sz w:val="24"/>
          <w:szCs w:val="24"/>
        </w:rPr>
        <w:t>ВЗАИМООТНОШЕНИЯ С ОРГАНИЗАЦИОННИТЕ СТРУКТУРИ ОБЩИНА, РУО И МОН</w:t>
      </w:r>
    </w:p>
    <w:p w14:paraId="266970A3" w14:textId="77777777" w:rsidR="003F737D" w:rsidRDefault="003F737D" w:rsidP="003F737D">
      <w:pPr>
        <w:pStyle w:val="a8"/>
        <w:jc w:val="both"/>
        <w:rPr>
          <w:rFonts w:ascii="Times New Roman" w:hAnsi="Times New Roman"/>
          <w:b/>
          <w:bCs/>
          <w:sz w:val="24"/>
          <w:szCs w:val="24"/>
        </w:rPr>
      </w:pPr>
    </w:p>
    <w:p w14:paraId="6A8432CC" w14:textId="77777777" w:rsidR="003F737D" w:rsidRDefault="003F737D" w:rsidP="000E6C39">
      <w:pPr>
        <w:pStyle w:val="a8"/>
        <w:ind w:left="0"/>
        <w:jc w:val="both"/>
        <w:rPr>
          <w:rFonts w:ascii="Times New Roman" w:hAnsi="Times New Roman"/>
          <w:sz w:val="24"/>
          <w:szCs w:val="24"/>
        </w:rPr>
      </w:pPr>
      <w:r w:rsidRPr="003F737D">
        <w:rPr>
          <w:rFonts w:ascii="Times New Roman" w:hAnsi="Times New Roman"/>
          <w:sz w:val="24"/>
          <w:szCs w:val="24"/>
        </w:rPr>
        <w:t xml:space="preserve">Чл. </w:t>
      </w:r>
      <w:r>
        <w:rPr>
          <w:rFonts w:ascii="Times New Roman" w:hAnsi="Times New Roman"/>
          <w:sz w:val="24"/>
          <w:szCs w:val="24"/>
        </w:rPr>
        <w:t>32</w:t>
      </w:r>
      <w:r w:rsidRPr="003F737D">
        <w:rPr>
          <w:rFonts w:ascii="Times New Roman" w:hAnsi="Times New Roman"/>
          <w:sz w:val="24"/>
          <w:szCs w:val="24"/>
        </w:rPr>
        <w:t xml:space="preserve">. (1) Служителите извършват своята дейност на най-високо ниво на компетентност в съответствие с професионалните критерии и поемат за решаване само такива задачи, за които са придобили необходимата квалификация. </w:t>
      </w:r>
    </w:p>
    <w:p w14:paraId="6110B4D9" w14:textId="77777777" w:rsidR="003F737D" w:rsidRDefault="003F737D" w:rsidP="000E6C39">
      <w:pPr>
        <w:pStyle w:val="a8"/>
        <w:ind w:left="0"/>
        <w:jc w:val="both"/>
        <w:rPr>
          <w:rFonts w:ascii="Times New Roman" w:hAnsi="Times New Roman"/>
          <w:sz w:val="24"/>
          <w:szCs w:val="24"/>
        </w:rPr>
      </w:pPr>
    </w:p>
    <w:p w14:paraId="7A11BD72" w14:textId="77777777" w:rsidR="003F737D" w:rsidRDefault="003F737D" w:rsidP="000E6C39">
      <w:pPr>
        <w:pStyle w:val="a8"/>
        <w:ind w:left="0"/>
        <w:jc w:val="both"/>
        <w:rPr>
          <w:rFonts w:ascii="Times New Roman" w:hAnsi="Times New Roman"/>
          <w:sz w:val="24"/>
          <w:szCs w:val="24"/>
        </w:rPr>
      </w:pPr>
      <w:r w:rsidRPr="003F737D">
        <w:rPr>
          <w:rFonts w:ascii="Times New Roman" w:hAnsi="Times New Roman"/>
          <w:sz w:val="24"/>
          <w:szCs w:val="24"/>
        </w:rPr>
        <w:t xml:space="preserve">(2) Служителят извършва административното обслужване законосъобразно, своевременно, точно, добросъвестно и безпристрастно. </w:t>
      </w:r>
    </w:p>
    <w:p w14:paraId="113D4821" w14:textId="77777777" w:rsidR="003F737D" w:rsidRDefault="003F737D" w:rsidP="000E6C39">
      <w:pPr>
        <w:pStyle w:val="a8"/>
        <w:ind w:left="0"/>
        <w:jc w:val="both"/>
        <w:rPr>
          <w:rFonts w:ascii="Times New Roman" w:hAnsi="Times New Roman"/>
          <w:sz w:val="24"/>
          <w:szCs w:val="24"/>
        </w:rPr>
      </w:pPr>
    </w:p>
    <w:p w14:paraId="0E596FD2" w14:textId="6C9DBABC" w:rsidR="003F737D" w:rsidRDefault="003F737D" w:rsidP="000E6C39">
      <w:pPr>
        <w:pStyle w:val="a8"/>
        <w:ind w:left="0"/>
        <w:jc w:val="both"/>
        <w:rPr>
          <w:rFonts w:ascii="Times New Roman" w:hAnsi="Times New Roman"/>
          <w:sz w:val="24"/>
          <w:szCs w:val="24"/>
        </w:rPr>
      </w:pPr>
      <w:r w:rsidRPr="003F737D">
        <w:rPr>
          <w:rFonts w:ascii="Times New Roman" w:hAnsi="Times New Roman"/>
          <w:sz w:val="24"/>
          <w:szCs w:val="24"/>
        </w:rPr>
        <w:t>(3) Служителят отговаря на въпроси съобразно функциите, които изпълнява. При необходимост той пренасочва въпросите към друг свой колега, притежаващ съответната компетентност.</w:t>
      </w:r>
    </w:p>
    <w:p w14:paraId="3DC12169" w14:textId="77777777" w:rsidR="003F737D" w:rsidRPr="003F737D" w:rsidRDefault="003F737D" w:rsidP="003F737D">
      <w:pPr>
        <w:pStyle w:val="a8"/>
        <w:jc w:val="both"/>
        <w:rPr>
          <w:rFonts w:ascii="Times New Roman" w:hAnsi="Times New Roman"/>
          <w:sz w:val="24"/>
          <w:szCs w:val="24"/>
        </w:rPr>
      </w:pPr>
    </w:p>
    <w:p w14:paraId="2740F69B" w14:textId="77777777" w:rsidR="000E6C39" w:rsidRDefault="003F737D" w:rsidP="000E6C39">
      <w:pPr>
        <w:pStyle w:val="a8"/>
        <w:spacing w:line="480" w:lineRule="auto"/>
        <w:jc w:val="center"/>
        <w:rPr>
          <w:rFonts w:ascii="Times New Roman" w:hAnsi="Times New Roman"/>
          <w:b/>
          <w:bCs/>
          <w:sz w:val="24"/>
          <w:szCs w:val="24"/>
          <w:lang w:val="en-US"/>
        </w:rPr>
      </w:pPr>
      <w:r w:rsidRPr="001A5A95">
        <w:rPr>
          <w:rFonts w:ascii="Times New Roman" w:hAnsi="Times New Roman"/>
          <w:b/>
          <w:bCs/>
          <w:sz w:val="24"/>
          <w:szCs w:val="24"/>
        </w:rPr>
        <w:lastRenderedPageBreak/>
        <w:t>Раздел VI</w:t>
      </w:r>
      <w:r w:rsidR="000E6C39">
        <w:rPr>
          <w:rFonts w:ascii="Times New Roman" w:hAnsi="Times New Roman"/>
          <w:b/>
          <w:bCs/>
          <w:sz w:val="24"/>
          <w:szCs w:val="24"/>
          <w:lang w:val="en-US"/>
        </w:rPr>
        <w:t>I</w:t>
      </w:r>
      <w:r w:rsidRPr="001A5A95">
        <w:rPr>
          <w:rFonts w:ascii="Times New Roman" w:hAnsi="Times New Roman"/>
          <w:b/>
          <w:bCs/>
          <w:sz w:val="24"/>
          <w:szCs w:val="24"/>
        </w:rPr>
        <w:t xml:space="preserve"> </w:t>
      </w:r>
    </w:p>
    <w:p w14:paraId="41A48D23" w14:textId="68BC9F87" w:rsidR="003F737D" w:rsidRPr="000E6C39" w:rsidRDefault="003F737D" w:rsidP="000E6C39">
      <w:pPr>
        <w:pStyle w:val="a8"/>
        <w:spacing w:line="480" w:lineRule="auto"/>
        <w:jc w:val="center"/>
        <w:rPr>
          <w:rFonts w:ascii="Times New Roman" w:hAnsi="Times New Roman"/>
          <w:b/>
          <w:bCs/>
          <w:sz w:val="24"/>
          <w:szCs w:val="24"/>
          <w:lang w:val="en-US"/>
        </w:rPr>
      </w:pPr>
      <w:r w:rsidRPr="001A5A95">
        <w:rPr>
          <w:rFonts w:ascii="Times New Roman" w:hAnsi="Times New Roman"/>
          <w:b/>
          <w:bCs/>
          <w:sz w:val="24"/>
          <w:szCs w:val="24"/>
        </w:rPr>
        <w:t>ПРОФЕСИОНАЛНО ПОВЕДЕНИЕ</w:t>
      </w:r>
    </w:p>
    <w:p w14:paraId="60C74AE2" w14:textId="7D735BC6" w:rsidR="003F737D" w:rsidRPr="001A5A95" w:rsidRDefault="003F737D" w:rsidP="000E6C39">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33</w:t>
      </w:r>
      <w:r w:rsidRPr="001A5A95">
        <w:rPr>
          <w:rFonts w:ascii="Times New Roman" w:hAnsi="Times New Roman"/>
          <w:sz w:val="24"/>
          <w:szCs w:val="24"/>
        </w:rPr>
        <w:t>. Служителят не трябва да иска, приема или разпределя подаръци, дарения, хонорари, услуги или други облаги за себе си или семейството си, за близки или колеги, които могат да доведат до пристрастност или да окажат влияние върху изпълнението на служебните му задължения, преценката или функцията му, или да бъдат възнаграждение за това.</w:t>
      </w:r>
    </w:p>
    <w:p w14:paraId="5890B1C4" w14:textId="0730315C" w:rsidR="003F737D" w:rsidRPr="001A5A95" w:rsidRDefault="003F737D" w:rsidP="000E6C39">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34</w:t>
      </w:r>
      <w:r w:rsidRPr="001A5A95">
        <w:rPr>
          <w:rFonts w:ascii="Times New Roman" w:hAnsi="Times New Roman"/>
          <w:sz w:val="24"/>
          <w:szCs w:val="24"/>
        </w:rPr>
        <w:t>. Служителят трябва да ползва повереното му имущество с грижата на добър стопанин и да информира своевременно УР при загуба или повреда.</w:t>
      </w:r>
    </w:p>
    <w:p w14:paraId="42009B19" w14:textId="45BDDDF6" w:rsidR="003F737D" w:rsidRPr="001A5A95" w:rsidRDefault="003F737D" w:rsidP="000E6C39">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35</w:t>
      </w:r>
      <w:r w:rsidRPr="001A5A95">
        <w:rPr>
          <w:rFonts w:ascii="Times New Roman" w:hAnsi="Times New Roman"/>
          <w:sz w:val="24"/>
          <w:szCs w:val="24"/>
        </w:rPr>
        <w:t>. В изпълнение на заеманата длъжност служителят се стреми максимално ефективно, компетентно и икономично да разходва средствата, услугите и финансовите източници, които са му поверени.</w:t>
      </w:r>
    </w:p>
    <w:p w14:paraId="2C4AE154" w14:textId="6A1001BD" w:rsidR="003F737D" w:rsidRPr="001A5A95" w:rsidRDefault="003F737D" w:rsidP="000E6C39">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36</w:t>
      </w:r>
      <w:r w:rsidRPr="001A5A95">
        <w:rPr>
          <w:rFonts w:ascii="Times New Roman" w:hAnsi="Times New Roman"/>
          <w:sz w:val="24"/>
          <w:szCs w:val="24"/>
        </w:rPr>
        <w:t>.  Служителят трябва да извършва необходимите действия за защита на сигурността и поверителността на информацията, за която е отговорен или му е известна.</w:t>
      </w:r>
    </w:p>
    <w:p w14:paraId="4FB325C9" w14:textId="4F8F1822" w:rsidR="003F737D" w:rsidRPr="001A5A95" w:rsidRDefault="003F737D" w:rsidP="000E6C39">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37</w:t>
      </w:r>
      <w:r w:rsidRPr="001A5A95">
        <w:rPr>
          <w:rFonts w:ascii="Times New Roman" w:hAnsi="Times New Roman"/>
          <w:sz w:val="24"/>
          <w:szCs w:val="24"/>
        </w:rPr>
        <w:t>. Бившият служител не трябва да използва или да разкрива поверителна информация, получена от него по време на службата му, освен ако законно е упълномощен да го прави.</w:t>
      </w:r>
    </w:p>
    <w:p w14:paraId="26BD7ACB" w14:textId="38981D07" w:rsidR="003F737D" w:rsidRDefault="003F737D" w:rsidP="000E6C39">
      <w:pPr>
        <w:pStyle w:val="a8"/>
        <w:ind w:left="0"/>
        <w:jc w:val="both"/>
        <w:rPr>
          <w:rFonts w:ascii="Times New Roman" w:hAnsi="Times New Roman"/>
          <w:sz w:val="24"/>
          <w:szCs w:val="24"/>
        </w:rPr>
      </w:pPr>
      <w:r w:rsidRPr="001A5A95">
        <w:rPr>
          <w:rFonts w:ascii="Times New Roman" w:hAnsi="Times New Roman"/>
          <w:sz w:val="24"/>
          <w:szCs w:val="24"/>
        </w:rPr>
        <w:t xml:space="preserve">Чл. </w:t>
      </w:r>
      <w:r>
        <w:rPr>
          <w:rFonts w:ascii="Times New Roman" w:hAnsi="Times New Roman"/>
          <w:sz w:val="24"/>
          <w:szCs w:val="24"/>
        </w:rPr>
        <w:t>38</w:t>
      </w:r>
      <w:r w:rsidRPr="001A5A95">
        <w:rPr>
          <w:rFonts w:ascii="Times New Roman" w:hAnsi="Times New Roman"/>
          <w:sz w:val="24"/>
          <w:szCs w:val="24"/>
        </w:rPr>
        <w:t>. Бившият служител трябва да се въздържа от коментари или действия, които биха причинили вреда или загуба на доверие в образователната система, към училището или към когото и да е от служителите в системата.</w:t>
      </w:r>
    </w:p>
    <w:p w14:paraId="4E1C915E" w14:textId="77777777" w:rsidR="003F737D" w:rsidRDefault="003F737D" w:rsidP="000E6C39">
      <w:pPr>
        <w:pStyle w:val="a8"/>
        <w:ind w:left="0"/>
        <w:jc w:val="both"/>
        <w:rPr>
          <w:rFonts w:ascii="Times New Roman" w:hAnsi="Times New Roman"/>
          <w:b/>
          <w:sz w:val="24"/>
          <w:szCs w:val="24"/>
          <w:lang w:val="en-US"/>
        </w:rPr>
      </w:pPr>
    </w:p>
    <w:p w14:paraId="3EE2318F" w14:textId="77777777" w:rsidR="000E6C39" w:rsidRPr="000E6C39" w:rsidRDefault="000E6C39" w:rsidP="000E6C39">
      <w:pPr>
        <w:pStyle w:val="a8"/>
        <w:ind w:left="0"/>
        <w:jc w:val="both"/>
        <w:rPr>
          <w:rFonts w:ascii="Times New Roman" w:hAnsi="Times New Roman"/>
          <w:b/>
          <w:sz w:val="24"/>
          <w:szCs w:val="24"/>
          <w:lang w:val="en-US"/>
        </w:rPr>
      </w:pPr>
    </w:p>
    <w:p w14:paraId="6574ADF1" w14:textId="77777777" w:rsidR="000E6C39" w:rsidRDefault="003F737D" w:rsidP="000E6C39">
      <w:pPr>
        <w:pStyle w:val="a8"/>
        <w:spacing w:line="480" w:lineRule="auto"/>
        <w:ind w:left="0"/>
        <w:jc w:val="center"/>
        <w:rPr>
          <w:rFonts w:ascii="Times New Roman" w:hAnsi="Times New Roman"/>
          <w:b/>
          <w:sz w:val="24"/>
          <w:szCs w:val="24"/>
          <w:lang w:val="en-US"/>
        </w:rPr>
      </w:pPr>
      <w:r w:rsidRPr="001A5A95">
        <w:rPr>
          <w:rFonts w:ascii="Times New Roman" w:hAnsi="Times New Roman"/>
          <w:b/>
          <w:sz w:val="24"/>
          <w:szCs w:val="24"/>
        </w:rPr>
        <w:t>Раздел VІ</w:t>
      </w:r>
      <w:r w:rsidR="000E6C39">
        <w:rPr>
          <w:rFonts w:ascii="Times New Roman" w:hAnsi="Times New Roman"/>
          <w:b/>
          <w:sz w:val="24"/>
          <w:szCs w:val="24"/>
          <w:lang w:val="en-US"/>
        </w:rPr>
        <w:t>I</w:t>
      </w:r>
      <w:r w:rsidRPr="001A5A95">
        <w:rPr>
          <w:rFonts w:ascii="Times New Roman" w:hAnsi="Times New Roman"/>
          <w:b/>
          <w:sz w:val="24"/>
          <w:szCs w:val="24"/>
        </w:rPr>
        <w:t>І</w:t>
      </w:r>
      <w:r>
        <w:rPr>
          <w:rFonts w:ascii="Times New Roman" w:hAnsi="Times New Roman"/>
          <w:b/>
          <w:sz w:val="24"/>
          <w:szCs w:val="24"/>
        </w:rPr>
        <w:t xml:space="preserve"> </w:t>
      </w:r>
    </w:p>
    <w:p w14:paraId="59A75185" w14:textId="4841DF27" w:rsidR="003F737D" w:rsidRPr="000E6C39" w:rsidRDefault="003F737D" w:rsidP="000E6C39">
      <w:pPr>
        <w:pStyle w:val="a8"/>
        <w:spacing w:line="480" w:lineRule="auto"/>
        <w:ind w:left="0"/>
        <w:jc w:val="center"/>
        <w:rPr>
          <w:rFonts w:ascii="Times New Roman" w:hAnsi="Times New Roman"/>
          <w:b/>
          <w:sz w:val="24"/>
          <w:szCs w:val="24"/>
          <w:lang w:val="en-US"/>
        </w:rPr>
      </w:pPr>
      <w:r>
        <w:rPr>
          <w:rFonts w:ascii="Times New Roman" w:hAnsi="Times New Roman"/>
          <w:b/>
          <w:sz w:val="24"/>
          <w:szCs w:val="24"/>
        </w:rPr>
        <w:t>КОНФЛИКТ НА ИНТЕРЕСИ</w:t>
      </w:r>
    </w:p>
    <w:p w14:paraId="02EF4498" w14:textId="716E690C" w:rsidR="003F737D" w:rsidRPr="001A5A95" w:rsidRDefault="003F737D" w:rsidP="000E6C39">
      <w:pPr>
        <w:tabs>
          <w:tab w:val="left" w:pos="1217"/>
        </w:tabs>
        <w:jc w:val="both"/>
      </w:pPr>
      <w:r w:rsidRPr="001A5A95">
        <w:t xml:space="preserve">Чл. </w:t>
      </w:r>
      <w:r>
        <w:t>39</w:t>
      </w:r>
      <w:r w:rsidRPr="001A5A95">
        <w:t>. Конфликтът на интереси възниква, когато служителят има личен интерес, който му влияе дотолкова, че пречи на безпристрастното и обективно вземане на решение или изпълнение на служебното задължение.</w:t>
      </w:r>
    </w:p>
    <w:p w14:paraId="30273690" w14:textId="77777777" w:rsidR="003F737D" w:rsidRPr="000833A5" w:rsidRDefault="003F737D" w:rsidP="000E6C39">
      <w:pPr>
        <w:pStyle w:val="a8"/>
        <w:numPr>
          <w:ilvl w:val="0"/>
          <w:numId w:val="2"/>
        </w:numPr>
        <w:tabs>
          <w:tab w:val="clear" w:pos="720"/>
          <w:tab w:val="num" w:pos="0"/>
          <w:tab w:val="left" w:pos="1217"/>
        </w:tabs>
        <w:ind w:left="0"/>
        <w:jc w:val="both"/>
        <w:rPr>
          <w:rFonts w:ascii="Times New Roman" w:hAnsi="Times New Roman"/>
          <w:sz w:val="24"/>
          <w:szCs w:val="24"/>
        </w:rPr>
      </w:pPr>
      <w:r w:rsidRPr="000833A5">
        <w:rPr>
          <w:rFonts w:ascii="Times New Roman" w:hAnsi="Times New Roman"/>
          <w:sz w:val="24"/>
          <w:szCs w:val="24"/>
        </w:rPr>
        <w:t>Служителят може да извършва образователни услуги на ученици, които се обучават или ще полагат изпит в училището, в което преподава, след като декларира своята дейност пред директора.</w:t>
      </w:r>
    </w:p>
    <w:p w14:paraId="6B6506C2" w14:textId="77777777" w:rsidR="003F737D" w:rsidRPr="001A5A95" w:rsidRDefault="003F737D" w:rsidP="000E6C39">
      <w:pPr>
        <w:numPr>
          <w:ilvl w:val="0"/>
          <w:numId w:val="2"/>
        </w:numPr>
        <w:tabs>
          <w:tab w:val="clear" w:pos="720"/>
          <w:tab w:val="num" w:pos="0"/>
          <w:tab w:val="left" w:pos="1217"/>
        </w:tabs>
        <w:spacing w:after="200" w:line="276" w:lineRule="auto"/>
        <w:ind w:left="0"/>
        <w:jc w:val="both"/>
      </w:pPr>
      <w:r w:rsidRPr="001A5A95">
        <w:t>Служителят не може да използва служебното си положение за лично или семейно облагодетелстване, давайки платени уроци по принуда.</w:t>
      </w:r>
    </w:p>
    <w:p w14:paraId="1DC12628" w14:textId="77777777" w:rsidR="003F737D" w:rsidRPr="001A5A95" w:rsidRDefault="003F737D" w:rsidP="000E6C39">
      <w:pPr>
        <w:numPr>
          <w:ilvl w:val="0"/>
          <w:numId w:val="2"/>
        </w:numPr>
        <w:tabs>
          <w:tab w:val="clear" w:pos="720"/>
          <w:tab w:val="num" w:pos="0"/>
          <w:tab w:val="left" w:pos="1217"/>
        </w:tabs>
        <w:spacing w:after="200" w:line="276" w:lineRule="auto"/>
        <w:ind w:left="0"/>
        <w:jc w:val="both"/>
      </w:pPr>
      <w:r w:rsidRPr="001A5A95">
        <w:t>Служителят трябва да избягва всякакви ситуации, които могат да доведат до конфликт на интереси. При възникването на такъв конфликт той е длъжен да уведоми веднага ръководителя си.</w:t>
      </w:r>
    </w:p>
    <w:p w14:paraId="15E192BE" w14:textId="77777777" w:rsidR="003F737D" w:rsidRDefault="003F737D" w:rsidP="000E6C39">
      <w:pPr>
        <w:numPr>
          <w:ilvl w:val="0"/>
          <w:numId w:val="2"/>
        </w:numPr>
        <w:tabs>
          <w:tab w:val="clear" w:pos="720"/>
          <w:tab w:val="num" w:pos="0"/>
          <w:tab w:val="left" w:pos="1217"/>
        </w:tabs>
        <w:spacing w:after="200" w:line="276" w:lineRule="auto"/>
        <w:ind w:left="0"/>
        <w:jc w:val="both"/>
      </w:pPr>
      <w:r w:rsidRPr="001A5A95">
        <w:t>Служителят не трябва да допуска възможност друг колега да го постави в реален или предполагаем конфликт на интереси.</w:t>
      </w:r>
    </w:p>
    <w:p w14:paraId="09C73E12" w14:textId="77777777" w:rsidR="003F737D" w:rsidRPr="001A5A95" w:rsidRDefault="003F737D" w:rsidP="003F737D">
      <w:pPr>
        <w:tabs>
          <w:tab w:val="left" w:pos="1217"/>
        </w:tabs>
        <w:ind w:left="360"/>
        <w:jc w:val="both"/>
      </w:pPr>
    </w:p>
    <w:p w14:paraId="13E21F2E" w14:textId="77777777" w:rsidR="000E6C39" w:rsidRDefault="003F737D" w:rsidP="000E6C39">
      <w:pPr>
        <w:tabs>
          <w:tab w:val="left" w:pos="1217"/>
        </w:tabs>
        <w:spacing w:line="480" w:lineRule="auto"/>
        <w:jc w:val="center"/>
        <w:rPr>
          <w:b/>
          <w:bCs/>
          <w:lang w:val="en-US"/>
        </w:rPr>
      </w:pPr>
      <w:r w:rsidRPr="001A5A95">
        <w:rPr>
          <w:b/>
          <w:bCs/>
        </w:rPr>
        <w:t xml:space="preserve">Раздел VIII </w:t>
      </w:r>
    </w:p>
    <w:p w14:paraId="48D59D2B" w14:textId="64D2ECB8" w:rsidR="003F737D" w:rsidRPr="000E6C39" w:rsidRDefault="003F737D" w:rsidP="000E6C39">
      <w:pPr>
        <w:tabs>
          <w:tab w:val="left" w:pos="1217"/>
        </w:tabs>
        <w:spacing w:line="480" w:lineRule="auto"/>
        <w:jc w:val="center"/>
        <w:rPr>
          <w:b/>
          <w:bCs/>
          <w:lang w:val="en-US"/>
        </w:rPr>
      </w:pPr>
      <w:r w:rsidRPr="001A5A95">
        <w:rPr>
          <w:b/>
          <w:bCs/>
        </w:rPr>
        <w:t>УЧИЛИЩНА КОМИСИЯ ПО ЕТИКА</w:t>
      </w:r>
    </w:p>
    <w:p w14:paraId="45FB592E" w14:textId="6E3A4534" w:rsidR="003F737D" w:rsidRDefault="003F737D" w:rsidP="000E6C39">
      <w:pPr>
        <w:tabs>
          <w:tab w:val="left" w:pos="1217"/>
        </w:tabs>
        <w:jc w:val="both"/>
      </w:pPr>
      <w:r w:rsidRPr="001A5A95">
        <w:t xml:space="preserve">Чл. </w:t>
      </w:r>
      <w:r w:rsidR="000E6C39">
        <w:rPr>
          <w:lang w:val="en-US"/>
        </w:rPr>
        <w:t>40</w:t>
      </w:r>
      <w:r w:rsidRPr="001A5A95">
        <w:t>. (1) За спазването на Етичния кодекс и разрешаване на възникнали с приложението му казуси към ОУ „</w:t>
      </w:r>
      <w:r>
        <w:t>Христо Ботев</w:t>
      </w:r>
      <w:r w:rsidRPr="001A5A95">
        <w:t xml:space="preserve">” – </w:t>
      </w:r>
      <w:r>
        <w:t>с.</w:t>
      </w:r>
      <w:r w:rsidR="000E6C39">
        <w:t xml:space="preserve"> </w:t>
      </w:r>
      <w:r>
        <w:t>Брест</w:t>
      </w:r>
      <w:r w:rsidRPr="001A5A95">
        <w:t xml:space="preserve"> се създава</w:t>
      </w:r>
      <w:r>
        <w:t xml:space="preserve"> </w:t>
      </w:r>
      <w:r w:rsidRPr="001A5A95">
        <w:t xml:space="preserve"> </w:t>
      </w:r>
      <w:r w:rsidRPr="000833A5">
        <w:rPr>
          <w:bCs/>
        </w:rPr>
        <w:t>Училищна комисия по етика.</w:t>
      </w:r>
      <w:r w:rsidRPr="000833A5">
        <w:t xml:space="preserve"> </w:t>
      </w:r>
    </w:p>
    <w:p w14:paraId="56991C64" w14:textId="77777777" w:rsidR="003F737D" w:rsidRPr="001A5A95" w:rsidRDefault="003F737D" w:rsidP="000E6C39">
      <w:pPr>
        <w:tabs>
          <w:tab w:val="left" w:pos="1217"/>
        </w:tabs>
        <w:jc w:val="both"/>
      </w:pPr>
      <w:r w:rsidRPr="001A5A95">
        <w:lastRenderedPageBreak/>
        <w:t xml:space="preserve"> (2) Съставът и членовете на Комисията по етика се определя и избира на ПС за срок от три години.</w:t>
      </w:r>
    </w:p>
    <w:p w14:paraId="4AE30AA2" w14:textId="77777777" w:rsidR="003F737D" w:rsidRPr="001A5A95" w:rsidRDefault="003F737D" w:rsidP="000E6C39">
      <w:pPr>
        <w:tabs>
          <w:tab w:val="left" w:pos="1217"/>
        </w:tabs>
        <w:jc w:val="both"/>
      </w:pPr>
      <w:r>
        <w:t>(3) Комисията се състои от 4</w:t>
      </w:r>
      <w:r w:rsidRPr="001A5A95">
        <w:t xml:space="preserve"> члена.</w:t>
      </w:r>
    </w:p>
    <w:p w14:paraId="031BCEAF" w14:textId="77777777" w:rsidR="003F737D" w:rsidRPr="001A5A95" w:rsidRDefault="003F737D" w:rsidP="000E6C39">
      <w:pPr>
        <w:tabs>
          <w:tab w:val="left" w:pos="1217"/>
        </w:tabs>
        <w:jc w:val="both"/>
      </w:pPr>
      <w:r w:rsidRPr="001A5A95">
        <w:t>(4) Изпълнението на предходната алинея (2) става в срок до един месец след утвърждаването на Етичния кодекс.</w:t>
      </w:r>
    </w:p>
    <w:p w14:paraId="5CD4BD47" w14:textId="56B90B99" w:rsidR="003F737D" w:rsidRPr="001A5A95" w:rsidRDefault="003F737D" w:rsidP="000E6C39">
      <w:pPr>
        <w:tabs>
          <w:tab w:val="left" w:pos="1217"/>
        </w:tabs>
        <w:jc w:val="both"/>
      </w:pPr>
      <w:r w:rsidRPr="001A5A95">
        <w:t xml:space="preserve">Чл. </w:t>
      </w:r>
      <w:r w:rsidR="000E6C39">
        <w:rPr>
          <w:lang w:val="en-US"/>
        </w:rPr>
        <w:t>41</w:t>
      </w:r>
      <w:r w:rsidRPr="001A5A95">
        <w:t xml:space="preserve">. Комисията по етика: </w:t>
      </w:r>
    </w:p>
    <w:p w14:paraId="686E455A" w14:textId="77777777" w:rsidR="003F737D" w:rsidRPr="001A5A95" w:rsidRDefault="003F737D" w:rsidP="000E6C39">
      <w:pPr>
        <w:tabs>
          <w:tab w:val="left" w:pos="1217"/>
        </w:tabs>
        <w:jc w:val="both"/>
      </w:pPr>
      <w:r w:rsidRPr="001A5A95">
        <w:t xml:space="preserve"> (1) Разработва Правилник за дейността си, който се утвърждава на ПС.</w:t>
      </w:r>
    </w:p>
    <w:p w14:paraId="69678880" w14:textId="77777777" w:rsidR="003F737D" w:rsidRPr="001A5A95" w:rsidRDefault="003F737D" w:rsidP="000E6C39">
      <w:pPr>
        <w:tabs>
          <w:tab w:val="left" w:pos="1217"/>
        </w:tabs>
        <w:jc w:val="both"/>
      </w:pPr>
      <w:r>
        <w:t xml:space="preserve"> </w:t>
      </w:r>
      <w:r w:rsidRPr="001A5A95">
        <w:t>(2) Правилникът на дейността на комисията задължително урежда:</w:t>
      </w:r>
    </w:p>
    <w:p w14:paraId="43EC8B8A" w14:textId="77777777" w:rsidR="003F737D" w:rsidRPr="001A5A95" w:rsidRDefault="003F737D" w:rsidP="000E6C39">
      <w:pPr>
        <w:tabs>
          <w:tab w:val="left" w:pos="1217"/>
        </w:tabs>
        <w:jc w:val="both"/>
      </w:pPr>
      <w:r w:rsidRPr="001A5A95">
        <w:tab/>
        <w:t>1. Реда за събиране на информация и (или) приемане на жалби.</w:t>
      </w:r>
    </w:p>
    <w:p w14:paraId="64B1FC55" w14:textId="77777777" w:rsidR="003F737D" w:rsidRPr="001A5A95" w:rsidRDefault="003F737D" w:rsidP="000E6C39">
      <w:pPr>
        <w:tabs>
          <w:tab w:val="left" w:pos="1217"/>
        </w:tabs>
        <w:jc w:val="both"/>
      </w:pPr>
      <w:r w:rsidRPr="001A5A95">
        <w:tab/>
        <w:t>2. Сроковете за разглеждане и отговор на жалбите</w:t>
      </w:r>
    </w:p>
    <w:p w14:paraId="1B2A227F" w14:textId="77777777" w:rsidR="003F737D" w:rsidRPr="001A5A95" w:rsidRDefault="003F737D" w:rsidP="000E6C39">
      <w:pPr>
        <w:tabs>
          <w:tab w:val="left" w:pos="1217"/>
        </w:tabs>
        <w:jc w:val="both"/>
      </w:pPr>
      <w:r w:rsidRPr="001A5A95">
        <w:tab/>
        <w:t>3. Реда за налагане на санкции на виновно проявените лица.</w:t>
      </w:r>
    </w:p>
    <w:p w14:paraId="3A7A1EE7" w14:textId="77777777" w:rsidR="003F737D" w:rsidRPr="001A5A95" w:rsidRDefault="003F737D" w:rsidP="000E6C39">
      <w:pPr>
        <w:tabs>
          <w:tab w:val="left" w:pos="1217"/>
        </w:tabs>
        <w:jc w:val="both"/>
      </w:pPr>
      <w:r w:rsidRPr="001A5A95">
        <w:tab/>
        <w:t>4. Регламентира работното време за своята дейност.</w:t>
      </w:r>
    </w:p>
    <w:p w14:paraId="7A0069AB" w14:textId="77777777" w:rsidR="003F737D" w:rsidRDefault="003F737D" w:rsidP="000E6C39">
      <w:pPr>
        <w:tabs>
          <w:tab w:val="left" w:pos="1217"/>
        </w:tabs>
        <w:jc w:val="both"/>
        <w:rPr>
          <w:b/>
          <w:bCs/>
        </w:rPr>
      </w:pPr>
      <w:r>
        <w:rPr>
          <w:b/>
          <w:bCs/>
        </w:rPr>
        <w:t xml:space="preserve">   </w:t>
      </w:r>
    </w:p>
    <w:p w14:paraId="7CE2B895" w14:textId="6948FBBF" w:rsidR="003F737D" w:rsidRPr="001A5A95" w:rsidRDefault="003F737D" w:rsidP="000E6C39">
      <w:pPr>
        <w:tabs>
          <w:tab w:val="left" w:pos="1217"/>
        </w:tabs>
        <w:jc w:val="both"/>
      </w:pPr>
      <w:r w:rsidRPr="001A5A95">
        <w:t xml:space="preserve">Чл. </w:t>
      </w:r>
      <w:r w:rsidR="000E6C39">
        <w:rPr>
          <w:lang w:val="en-US"/>
        </w:rPr>
        <w:t>42</w:t>
      </w:r>
      <w:r w:rsidRPr="001A5A95">
        <w:t>. Всеки заинтересован член на училищния персонал, ученик или родител може да внесе жалба в Комисията по етика.</w:t>
      </w:r>
    </w:p>
    <w:p w14:paraId="20D028E3" w14:textId="72BE8230" w:rsidR="003F737D" w:rsidRPr="001A5A95" w:rsidRDefault="003F737D" w:rsidP="000E6C39">
      <w:pPr>
        <w:tabs>
          <w:tab w:val="left" w:pos="1217"/>
        </w:tabs>
        <w:jc w:val="both"/>
      </w:pPr>
      <w:r w:rsidRPr="001A5A95">
        <w:t xml:space="preserve">Чл. </w:t>
      </w:r>
      <w:r w:rsidR="000E6C39">
        <w:rPr>
          <w:lang w:val="en-US"/>
        </w:rPr>
        <w:t>43</w:t>
      </w:r>
      <w:r w:rsidRPr="001A5A95">
        <w:t xml:space="preserve">. </w:t>
      </w:r>
    </w:p>
    <w:p w14:paraId="6CBD5092" w14:textId="77777777" w:rsidR="003F737D" w:rsidRPr="001B3882" w:rsidRDefault="003F737D" w:rsidP="000E6C39">
      <w:pPr>
        <w:pStyle w:val="a8"/>
        <w:numPr>
          <w:ilvl w:val="0"/>
          <w:numId w:val="4"/>
        </w:numPr>
        <w:tabs>
          <w:tab w:val="left" w:pos="1217"/>
        </w:tabs>
        <w:ind w:left="360"/>
        <w:jc w:val="both"/>
        <w:rPr>
          <w:rFonts w:ascii="Times New Roman" w:hAnsi="Times New Roman"/>
          <w:sz w:val="24"/>
          <w:szCs w:val="24"/>
        </w:rPr>
      </w:pPr>
      <w:r w:rsidRPr="001B3882">
        <w:rPr>
          <w:rFonts w:ascii="Times New Roman" w:hAnsi="Times New Roman"/>
          <w:sz w:val="24"/>
          <w:szCs w:val="24"/>
        </w:rPr>
        <w:t>Комисията по етика разглежда постъпилите жалби и се произнася с мотивирано становище най-късно в двумесечен срок от постъпването им.</w:t>
      </w:r>
    </w:p>
    <w:p w14:paraId="35C8F583" w14:textId="77777777" w:rsidR="003F737D" w:rsidRPr="001A5A95" w:rsidRDefault="003F737D" w:rsidP="000E6C39">
      <w:pPr>
        <w:tabs>
          <w:tab w:val="left" w:pos="1217"/>
        </w:tabs>
        <w:jc w:val="both"/>
      </w:pPr>
      <w:r w:rsidRPr="001A5A95">
        <w:t xml:space="preserve">(2) При установено неспазване на този Кодекс комисията прави предложение за налагане на санкция и/или административни мерки по Кодекса на труда. </w:t>
      </w:r>
    </w:p>
    <w:p w14:paraId="797F81D2" w14:textId="77777777" w:rsidR="003F737D" w:rsidRPr="001A5A95" w:rsidRDefault="003F737D" w:rsidP="000E6C39">
      <w:pPr>
        <w:tabs>
          <w:tab w:val="left" w:pos="1217"/>
        </w:tabs>
        <w:jc w:val="both"/>
      </w:pPr>
      <w:r w:rsidRPr="001A5A95">
        <w:t xml:space="preserve">(3) </w:t>
      </w:r>
      <w:proofErr w:type="spellStart"/>
      <w:r w:rsidRPr="001A5A95">
        <w:t>Непроизнасянето</w:t>
      </w:r>
      <w:proofErr w:type="spellEnd"/>
      <w:r w:rsidRPr="001A5A95">
        <w:t xml:space="preserve"> в срок се счита за отказ от налагане на санкция.</w:t>
      </w:r>
    </w:p>
    <w:p w14:paraId="2BA45053" w14:textId="12A6203E" w:rsidR="003F737D" w:rsidRPr="001A5A95" w:rsidRDefault="003F737D" w:rsidP="000E6C39">
      <w:pPr>
        <w:tabs>
          <w:tab w:val="left" w:pos="1217"/>
        </w:tabs>
        <w:jc w:val="both"/>
      </w:pPr>
      <w:r w:rsidRPr="001A5A95">
        <w:t xml:space="preserve">Чл. </w:t>
      </w:r>
      <w:r w:rsidR="000E6C39">
        <w:rPr>
          <w:lang w:val="en-US"/>
        </w:rPr>
        <w:t>44</w:t>
      </w:r>
      <w:r w:rsidRPr="001A5A95">
        <w:t>.  Видове санкции и административни мерки, предлагани от комисията по етика:</w:t>
      </w:r>
    </w:p>
    <w:p w14:paraId="59AA3D84" w14:textId="77777777" w:rsidR="003F737D" w:rsidRPr="001A5A95" w:rsidRDefault="003F737D" w:rsidP="000E6C39">
      <w:pPr>
        <w:tabs>
          <w:tab w:val="left" w:pos="1217"/>
        </w:tabs>
        <w:jc w:val="both"/>
      </w:pPr>
      <w:r w:rsidRPr="001A5A95">
        <w:t>Морални;</w:t>
      </w:r>
    </w:p>
    <w:p w14:paraId="7306E816" w14:textId="77777777" w:rsidR="003F737D" w:rsidRPr="001A5A95" w:rsidRDefault="003F737D" w:rsidP="000E6C39">
      <w:pPr>
        <w:tabs>
          <w:tab w:val="left" w:pos="1217"/>
        </w:tabs>
        <w:jc w:val="both"/>
      </w:pPr>
      <w:r w:rsidRPr="001A5A95">
        <w:t>По Кодекса на труда.</w:t>
      </w:r>
      <w:r w:rsidRPr="001A5A95">
        <w:tab/>
      </w:r>
    </w:p>
    <w:p w14:paraId="6B028CD9" w14:textId="4CEBAEC8" w:rsidR="003F737D" w:rsidRPr="001A5A95" w:rsidRDefault="003F737D" w:rsidP="000E6C39">
      <w:pPr>
        <w:tabs>
          <w:tab w:val="left" w:pos="1217"/>
        </w:tabs>
        <w:jc w:val="both"/>
      </w:pPr>
      <w:r w:rsidRPr="001A5A95">
        <w:t xml:space="preserve">Чл. </w:t>
      </w:r>
      <w:r w:rsidR="000E6C39">
        <w:rPr>
          <w:lang w:val="en-US"/>
        </w:rPr>
        <w:t>45</w:t>
      </w:r>
      <w:r w:rsidRPr="001A5A95">
        <w:t>. Комисията по етика е задължена веднъж годишно да отчита своята дейност пред ПС на ОУ „</w:t>
      </w:r>
      <w:r>
        <w:t>Христо Ботев</w:t>
      </w:r>
      <w:r w:rsidRPr="001A5A95">
        <w:t>”.</w:t>
      </w:r>
    </w:p>
    <w:p w14:paraId="5BE26095" w14:textId="70950B68" w:rsidR="003F737D" w:rsidRPr="001A5A95" w:rsidRDefault="003F737D" w:rsidP="000E6C39">
      <w:pPr>
        <w:tabs>
          <w:tab w:val="left" w:pos="1217"/>
        </w:tabs>
        <w:jc w:val="both"/>
      </w:pPr>
      <w:r>
        <w:t xml:space="preserve">Чл. </w:t>
      </w:r>
      <w:r w:rsidR="000E6C39">
        <w:rPr>
          <w:lang w:val="en-US"/>
        </w:rPr>
        <w:t>46</w:t>
      </w:r>
      <w:r>
        <w:t xml:space="preserve">. </w:t>
      </w:r>
      <w:r w:rsidRPr="001A5A95">
        <w:t>Персоналът на училището (учители, специалисти, обслужващ персонал) се задължават:</w:t>
      </w:r>
    </w:p>
    <w:p w14:paraId="16A028CC"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уважават уникалността на всяко дете.</w:t>
      </w:r>
    </w:p>
    <w:p w14:paraId="1949C678"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работят в интерес на детето.</w:t>
      </w:r>
    </w:p>
    <w:p w14:paraId="3E4FB173"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В работата си с децата да не допускат използването на физически наказания и възпитателни методи, уронващи достойнството на децата.</w:t>
      </w:r>
    </w:p>
    <w:p w14:paraId="12576A0A"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уважават и подкрепят семействата при отглеждането и възпитанието на децата.</w:t>
      </w:r>
    </w:p>
    <w:p w14:paraId="3E8BAC44"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уважават колегите си и да ги подкрепят и насърчават в изпълнение на етичните правила (кодекс).</w:t>
      </w:r>
    </w:p>
    <w:p w14:paraId="0F5C941C"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поддържат висок стандарт на професионално поведение и постоянно обогатяват професионалните си умения.</w:t>
      </w:r>
    </w:p>
    <w:p w14:paraId="6DAA9CC2"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демонстрират външен вид и поведение, които да се отразяват положително върху имиджа на ОУ „Христо Ботев”.</w:t>
      </w:r>
    </w:p>
    <w:p w14:paraId="454CAD38" w14:textId="77777777"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служат като застъпници на детето и семейството пред общността и обществото.</w:t>
      </w:r>
    </w:p>
    <w:p w14:paraId="299E292B" w14:textId="679F6625" w:rsidR="003F737D" w:rsidRPr="001B3882"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Да спазват етичните правила, залегна</w:t>
      </w:r>
      <w:r w:rsidR="001F6A03">
        <w:rPr>
          <w:rFonts w:ascii="Times New Roman" w:hAnsi="Times New Roman"/>
          <w:sz w:val="24"/>
          <w:szCs w:val="24"/>
        </w:rPr>
        <w:t>л</w:t>
      </w:r>
      <w:r w:rsidRPr="001B3882">
        <w:rPr>
          <w:rFonts w:ascii="Times New Roman" w:hAnsi="Times New Roman"/>
          <w:sz w:val="24"/>
          <w:szCs w:val="24"/>
        </w:rPr>
        <w:t>и в този кодекс.</w:t>
      </w:r>
    </w:p>
    <w:p w14:paraId="339E18B5" w14:textId="77777777" w:rsidR="003F737D" w:rsidRPr="000E6C39" w:rsidRDefault="003F737D" w:rsidP="000E6C39">
      <w:pPr>
        <w:pStyle w:val="a8"/>
        <w:numPr>
          <w:ilvl w:val="0"/>
          <w:numId w:val="5"/>
        </w:numPr>
        <w:tabs>
          <w:tab w:val="left" w:pos="1217"/>
        </w:tabs>
        <w:ind w:left="720"/>
        <w:jc w:val="both"/>
        <w:rPr>
          <w:rFonts w:ascii="Times New Roman" w:hAnsi="Times New Roman"/>
          <w:sz w:val="24"/>
          <w:szCs w:val="24"/>
        </w:rPr>
      </w:pPr>
      <w:r w:rsidRPr="001B3882">
        <w:rPr>
          <w:rFonts w:ascii="Times New Roman" w:hAnsi="Times New Roman"/>
          <w:sz w:val="24"/>
          <w:szCs w:val="24"/>
        </w:rPr>
        <w:t>Отказът или незачитането на училищния Етичен кодекс е основание за освобождаване от заеманата длъжност.</w:t>
      </w:r>
    </w:p>
    <w:p w14:paraId="0D14FB7E" w14:textId="77777777" w:rsidR="000E6C39" w:rsidRPr="001B3882" w:rsidRDefault="000E6C39" w:rsidP="000E6C39">
      <w:pPr>
        <w:pStyle w:val="a8"/>
        <w:tabs>
          <w:tab w:val="left" w:pos="1217"/>
        </w:tabs>
        <w:jc w:val="both"/>
        <w:rPr>
          <w:rFonts w:ascii="Times New Roman" w:hAnsi="Times New Roman"/>
          <w:sz w:val="24"/>
          <w:szCs w:val="24"/>
        </w:rPr>
      </w:pPr>
    </w:p>
    <w:p w14:paraId="5326B989" w14:textId="77777777" w:rsidR="003F737D" w:rsidRPr="001A5A95" w:rsidRDefault="003F737D" w:rsidP="000E6C39">
      <w:pPr>
        <w:tabs>
          <w:tab w:val="left" w:pos="1217"/>
        </w:tabs>
        <w:ind w:left="720"/>
        <w:jc w:val="center"/>
        <w:rPr>
          <w:b/>
        </w:rPr>
      </w:pPr>
      <w:r w:rsidRPr="001A5A95">
        <w:rPr>
          <w:b/>
        </w:rPr>
        <w:t>Заключителни разпоредби:</w:t>
      </w:r>
    </w:p>
    <w:p w14:paraId="0FA8982F" w14:textId="77777777" w:rsidR="003F737D" w:rsidRPr="001A5A95" w:rsidRDefault="003F737D" w:rsidP="003F737D">
      <w:pPr>
        <w:numPr>
          <w:ilvl w:val="0"/>
          <w:numId w:val="3"/>
        </w:numPr>
        <w:tabs>
          <w:tab w:val="left" w:pos="1217"/>
        </w:tabs>
        <w:spacing w:after="200" w:line="276" w:lineRule="auto"/>
        <w:jc w:val="both"/>
      </w:pPr>
      <w:r w:rsidRPr="001A5A95">
        <w:t>§ 1. Правилата на поведение, съдържащи се в този кодекс, са неизменна част от ежедневната работа на служителите в училище.</w:t>
      </w:r>
    </w:p>
    <w:p w14:paraId="51E30DA1" w14:textId="77777777" w:rsidR="003F737D" w:rsidRPr="001A5A95" w:rsidRDefault="003F737D" w:rsidP="003F737D">
      <w:pPr>
        <w:numPr>
          <w:ilvl w:val="0"/>
          <w:numId w:val="3"/>
        </w:numPr>
        <w:tabs>
          <w:tab w:val="left" w:pos="1217"/>
        </w:tabs>
        <w:spacing w:after="200" w:line="276" w:lineRule="auto"/>
        <w:jc w:val="both"/>
      </w:pPr>
      <w:r w:rsidRPr="001A5A95">
        <w:t>§ 2. Спазването на етичните правила за поведение е гаранция за законността на действията на служителите и защита от неоснователни обвинения.</w:t>
      </w:r>
    </w:p>
    <w:p w14:paraId="0E8EA911" w14:textId="77777777" w:rsidR="003F737D" w:rsidRDefault="003F737D" w:rsidP="003F737D">
      <w:pPr>
        <w:numPr>
          <w:ilvl w:val="0"/>
          <w:numId w:val="3"/>
        </w:numPr>
        <w:tabs>
          <w:tab w:val="left" w:pos="1217"/>
        </w:tabs>
        <w:spacing w:after="200" w:line="276" w:lineRule="auto"/>
        <w:jc w:val="both"/>
      </w:pPr>
      <w:bookmarkStart w:id="0" w:name="_Hlk210732001"/>
      <w:r w:rsidRPr="001A5A95">
        <w:lastRenderedPageBreak/>
        <w:t xml:space="preserve">§ </w:t>
      </w:r>
      <w:bookmarkEnd w:id="0"/>
      <w:r w:rsidRPr="001A5A95">
        <w:t xml:space="preserve">3. Настоящият Етичен кодекс е отворен документ, подлежащ на развитие и обогатяване. </w:t>
      </w:r>
    </w:p>
    <w:p w14:paraId="0CB829F8" w14:textId="022FC049" w:rsidR="00522555" w:rsidRPr="001A5A95" w:rsidRDefault="00522555" w:rsidP="003F737D">
      <w:pPr>
        <w:numPr>
          <w:ilvl w:val="0"/>
          <w:numId w:val="3"/>
        </w:numPr>
        <w:tabs>
          <w:tab w:val="left" w:pos="1217"/>
        </w:tabs>
        <w:spacing w:after="200" w:line="276" w:lineRule="auto"/>
        <w:jc w:val="both"/>
      </w:pPr>
      <w:r w:rsidRPr="001A5A95">
        <w:t>§</w:t>
      </w:r>
      <w:r>
        <w:t xml:space="preserve"> 4. </w:t>
      </w:r>
      <w:r w:rsidR="001F6A03">
        <w:t>Етичният кодекс е приет с решение на Педагогическия съвет с Протокол № 7/12.09.2025 г. и е утвърден със Заповед № 16-164/12.09.2025 г</w:t>
      </w:r>
    </w:p>
    <w:p w14:paraId="4B2070A4" w14:textId="77777777" w:rsidR="00785100" w:rsidRDefault="00785100" w:rsidP="00DA642F">
      <w:pPr>
        <w:pStyle w:val="a3"/>
        <w:spacing w:line="276" w:lineRule="auto"/>
        <w:jc w:val="both"/>
        <w:rPr>
          <w:bCs/>
          <w:color w:val="000000"/>
        </w:rPr>
      </w:pPr>
    </w:p>
    <w:p w14:paraId="015BC17C" w14:textId="77777777" w:rsidR="002D08A4" w:rsidRPr="00E22942" w:rsidRDefault="002D08A4">
      <w:pPr>
        <w:spacing w:line="276" w:lineRule="auto"/>
        <w:jc w:val="both"/>
      </w:pPr>
    </w:p>
    <w:sectPr w:rsidR="002D08A4" w:rsidRPr="00E22942" w:rsidSect="00DA642F">
      <w:pgSz w:w="11906" w:h="16838"/>
      <w:pgMar w:top="993" w:right="991"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475"/>
    <w:multiLevelType w:val="hybridMultilevel"/>
    <w:tmpl w:val="C9545608"/>
    <w:lvl w:ilvl="0" w:tplc="A8B811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E8527DF"/>
    <w:multiLevelType w:val="hybridMultilevel"/>
    <w:tmpl w:val="B380D6C6"/>
    <w:lvl w:ilvl="0" w:tplc="D3A05EAE">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40B81519"/>
    <w:multiLevelType w:val="hybridMultilevel"/>
    <w:tmpl w:val="A54E40B4"/>
    <w:lvl w:ilvl="0" w:tplc="943C5F7E">
      <w:start w:val="1"/>
      <w:numFmt w:val="decimal"/>
      <w:lvlText w:val="(%1)"/>
      <w:lvlJc w:val="left"/>
      <w:pPr>
        <w:tabs>
          <w:tab w:val="num" w:pos="720"/>
        </w:tabs>
        <w:ind w:left="720" w:hanging="360"/>
      </w:pPr>
      <w:rPr>
        <w:rFonts w:ascii="Times New Roman" w:eastAsia="Calibri" w:hAnsi="Times New Roman" w:cs="Times New Roman"/>
      </w:rPr>
    </w:lvl>
    <w:lvl w:ilvl="1" w:tplc="DFB8215C" w:tentative="1">
      <w:start w:val="1"/>
      <w:numFmt w:val="bullet"/>
      <w:lvlText w:val=""/>
      <w:lvlJc w:val="left"/>
      <w:pPr>
        <w:tabs>
          <w:tab w:val="num" w:pos="1440"/>
        </w:tabs>
        <w:ind w:left="1440" w:hanging="360"/>
      </w:pPr>
      <w:rPr>
        <w:rFonts w:ascii="Wingdings" w:hAnsi="Wingdings" w:hint="default"/>
      </w:rPr>
    </w:lvl>
    <w:lvl w:ilvl="2" w:tplc="4804562C" w:tentative="1">
      <w:start w:val="1"/>
      <w:numFmt w:val="bullet"/>
      <w:lvlText w:val=""/>
      <w:lvlJc w:val="left"/>
      <w:pPr>
        <w:tabs>
          <w:tab w:val="num" w:pos="2160"/>
        </w:tabs>
        <w:ind w:left="2160" w:hanging="360"/>
      </w:pPr>
      <w:rPr>
        <w:rFonts w:ascii="Wingdings" w:hAnsi="Wingdings" w:hint="default"/>
      </w:rPr>
    </w:lvl>
    <w:lvl w:ilvl="3" w:tplc="4124860C" w:tentative="1">
      <w:start w:val="1"/>
      <w:numFmt w:val="bullet"/>
      <w:lvlText w:val=""/>
      <w:lvlJc w:val="left"/>
      <w:pPr>
        <w:tabs>
          <w:tab w:val="num" w:pos="2880"/>
        </w:tabs>
        <w:ind w:left="2880" w:hanging="360"/>
      </w:pPr>
      <w:rPr>
        <w:rFonts w:ascii="Wingdings" w:hAnsi="Wingdings" w:hint="default"/>
      </w:rPr>
    </w:lvl>
    <w:lvl w:ilvl="4" w:tplc="F3BCF482" w:tentative="1">
      <w:start w:val="1"/>
      <w:numFmt w:val="bullet"/>
      <w:lvlText w:val=""/>
      <w:lvlJc w:val="left"/>
      <w:pPr>
        <w:tabs>
          <w:tab w:val="num" w:pos="3600"/>
        </w:tabs>
        <w:ind w:left="3600" w:hanging="360"/>
      </w:pPr>
      <w:rPr>
        <w:rFonts w:ascii="Wingdings" w:hAnsi="Wingdings" w:hint="default"/>
      </w:rPr>
    </w:lvl>
    <w:lvl w:ilvl="5" w:tplc="BF00F0BA" w:tentative="1">
      <w:start w:val="1"/>
      <w:numFmt w:val="bullet"/>
      <w:lvlText w:val=""/>
      <w:lvlJc w:val="left"/>
      <w:pPr>
        <w:tabs>
          <w:tab w:val="num" w:pos="4320"/>
        </w:tabs>
        <w:ind w:left="4320" w:hanging="360"/>
      </w:pPr>
      <w:rPr>
        <w:rFonts w:ascii="Wingdings" w:hAnsi="Wingdings" w:hint="default"/>
      </w:rPr>
    </w:lvl>
    <w:lvl w:ilvl="6" w:tplc="ABA46002" w:tentative="1">
      <w:start w:val="1"/>
      <w:numFmt w:val="bullet"/>
      <w:lvlText w:val=""/>
      <w:lvlJc w:val="left"/>
      <w:pPr>
        <w:tabs>
          <w:tab w:val="num" w:pos="5040"/>
        </w:tabs>
        <w:ind w:left="5040" w:hanging="360"/>
      </w:pPr>
      <w:rPr>
        <w:rFonts w:ascii="Wingdings" w:hAnsi="Wingdings" w:hint="default"/>
      </w:rPr>
    </w:lvl>
    <w:lvl w:ilvl="7" w:tplc="A50C2E96" w:tentative="1">
      <w:start w:val="1"/>
      <w:numFmt w:val="bullet"/>
      <w:lvlText w:val=""/>
      <w:lvlJc w:val="left"/>
      <w:pPr>
        <w:tabs>
          <w:tab w:val="num" w:pos="5760"/>
        </w:tabs>
        <w:ind w:left="5760" w:hanging="360"/>
      </w:pPr>
      <w:rPr>
        <w:rFonts w:ascii="Wingdings" w:hAnsi="Wingdings" w:hint="default"/>
      </w:rPr>
    </w:lvl>
    <w:lvl w:ilvl="8" w:tplc="A972FF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A516BE"/>
    <w:multiLevelType w:val="hybridMultilevel"/>
    <w:tmpl w:val="7E3E8B8C"/>
    <w:lvl w:ilvl="0" w:tplc="06FC64FA">
      <w:start w:val="1"/>
      <w:numFmt w:val="bullet"/>
      <w:lvlText w:val=""/>
      <w:lvlJc w:val="left"/>
      <w:pPr>
        <w:tabs>
          <w:tab w:val="num" w:pos="720"/>
        </w:tabs>
        <w:ind w:left="720" w:hanging="360"/>
      </w:pPr>
      <w:rPr>
        <w:rFonts w:ascii="Wingdings" w:hAnsi="Wingdings" w:hint="default"/>
      </w:rPr>
    </w:lvl>
    <w:lvl w:ilvl="1" w:tplc="6A20C1B4" w:tentative="1">
      <w:start w:val="1"/>
      <w:numFmt w:val="bullet"/>
      <w:lvlText w:val=""/>
      <w:lvlJc w:val="left"/>
      <w:pPr>
        <w:tabs>
          <w:tab w:val="num" w:pos="1440"/>
        </w:tabs>
        <w:ind w:left="1440" w:hanging="360"/>
      </w:pPr>
      <w:rPr>
        <w:rFonts w:ascii="Wingdings" w:hAnsi="Wingdings" w:hint="default"/>
      </w:rPr>
    </w:lvl>
    <w:lvl w:ilvl="2" w:tplc="D01A2E72" w:tentative="1">
      <w:start w:val="1"/>
      <w:numFmt w:val="bullet"/>
      <w:lvlText w:val=""/>
      <w:lvlJc w:val="left"/>
      <w:pPr>
        <w:tabs>
          <w:tab w:val="num" w:pos="2160"/>
        </w:tabs>
        <w:ind w:left="2160" w:hanging="360"/>
      </w:pPr>
      <w:rPr>
        <w:rFonts w:ascii="Wingdings" w:hAnsi="Wingdings" w:hint="default"/>
      </w:rPr>
    </w:lvl>
    <w:lvl w:ilvl="3" w:tplc="5226F4D4" w:tentative="1">
      <w:start w:val="1"/>
      <w:numFmt w:val="bullet"/>
      <w:lvlText w:val=""/>
      <w:lvlJc w:val="left"/>
      <w:pPr>
        <w:tabs>
          <w:tab w:val="num" w:pos="2880"/>
        </w:tabs>
        <w:ind w:left="2880" w:hanging="360"/>
      </w:pPr>
      <w:rPr>
        <w:rFonts w:ascii="Wingdings" w:hAnsi="Wingdings" w:hint="default"/>
      </w:rPr>
    </w:lvl>
    <w:lvl w:ilvl="4" w:tplc="076E516C" w:tentative="1">
      <w:start w:val="1"/>
      <w:numFmt w:val="bullet"/>
      <w:lvlText w:val=""/>
      <w:lvlJc w:val="left"/>
      <w:pPr>
        <w:tabs>
          <w:tab w:val="num" w:pos="3600"/>
        </w:tabs>
        <w:ind w:left="3600" w:hanging="360"/>
      </w:pPr>
      <w:rPr>
        <w:rFonts w:ascii="Wingdings" w:hAnsi="Wingdings" w:hint="default"/>
      </w:rPr>
    </w:lvl>
    <w:lvl w:ilvl="5" w:tplc="05669E6E" w:tentative="1">
      <w:start w:val="1"/>
      <w:numFmt w:val="bullet"/>
      <w:lvlText w:val=""/>
      <w:lvlJc w:val="left"/>
      <w:pPr>
        <w:tabs>
          <w:tab w:val="num" w:pos="4320"/>
        </w:tabs>
        <w:ind w:left="4320" w:hanging="360"/>
      </w:pPr>
      <w:rPr>
        <w:rFonts w:ascii="Wingdings" w:hAnsi="Wingdings" w:hint="default"/>
      </w:rPr>
    </w:lvl>
    <w:lvl w:ilvl="6" w:tplc="5AEEC178" w:tentative="1">
      <w:start w:val="1"/>
      <w:numFmt w:val="bullet"/>
      <w:lvlText w:val=""/>
      <w:lvlJc w:val="left"/>
      <w:pPr>
        <w:tabs>
          <w:tab w:val="num" w:pos="5040"/>
        </w:tabs>
        <w:ind w:left="5040" w:hanging="360"/>
      </w:pPr>
      <w:rPr>
        <w:rFonts w:ascii="Wingdings" w:hAnsi="Wingdings" w:hint="default"/>
      </w:rPr>
    </w:lvl>
    <w:lvl w:ilvl="7" w:tplc="D34CAA7E" w:tentative="1">
      <w:start w:val="1"/>
      <w:numFmt w:val="bullet"/>
      <w:lvlText w:val=""/>
      <w:lvlJc w:val="left"/>
      <w:pPr>
        <w:tabs>
          <w:tab w:val="num" w:pos="5760"/>
        </w:tabs>
        <w:ind w:left="5760" w:hanging="360"/>
      </w:pPr>
      <w:rPr>
        <w:rFonts w:ascii="Wingdings" w:hAnsi="Wingdings" w:hint="default"/>
      </w:rPr>
    </w:lvl>
    <w:lvl w:ilvl="8" w:tplc="599410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D87EB5"/>
    <w:multiLevelType w:val="hybridMultilevel"/>
    <w:tmpl w:val="554C9DD2"/>
    <w:lvl w:ilvl="0" w:tplc="0402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786933">
    <w:abstractNumId w:val="4"/>
  </w:num>
  <w:num w:numId="2" w16cid:durableId="1675841754">
    <w:abstractNumId w:val="2"/>
  </w:num>
  <w:num w:numId="3" w16cid:durableId="1610628357">
    <w:abstractNumId w:val="3"/>
  </w:num>
  <w:num w:numId="4" w16cid:durableId="1875606518">
    <w:abstractNumId w:val="0"/>
  </w:num>
  <w:num w:numId="5" w16cid:durableId="85704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B3"/>
    <w:rsid w:val="000069C5"/>
    <w:rsid w:val="00056DEA"/>
    <w:rsid w:val="00092B4F"/>
    <w:rsid w:val="000E6C39"/>
    <w:rsid w:val="00150A50"/>
    <w:rsid w:val="0017437C"/>
    <w:rsid w:val="001765B3"/>
    <w:rsid w:val="00194D6E"/>
    <w:rsid w:val="001F6A03"/>
    <w:rsid w:val="002205BE"/>
    <w:rsid w:val="002D08A4"/>
    <w:rsid w:val="00301BC0"/>
    <w:rsid w:val="0034451F"/>
    <w:rsid w:val="003F737D"/>
    <w:rsid w:val="004050CA"/>
    <w:rsid w:val="00474A73"/>
    <w:rsid w:val="004A10C2"/>
    <w:rsid w:val="004F22E2"/>
    <w:rsid w:val="00522555"/>
    <w:rsid w:val="005F2EE3"/>
    <w:rsid w:val="00650558"/>
    <w:rsid w:val="00687B9C"/>
    <w:rsid w:val="00785100"/>
    <w:rsid w:val="00785A6A"/>
    <w:rsid w:val="008154DE"/>
    <w:rsid w:val="00891FC7"/>
    <w:rsid w:val="00A07923"/>
    <w:rsid w:val="00A539E2"/>
    <w:rsid w:val="00A67244"/>
    <w:rsid w:val="00AC7E48"/>
    <w:rsid w:val="00B44643"/>
    <w:rsid w:val="00BA1B58"/>
    <w:rsid w:val="00BA6E81"/>
    <w:rsid w:val="00C74305"/>
    <w:rsid w:val="00CE4883"/>
    <w:rsid w:val="00D23993"/>
    <w:rsid w:val="00DA642F"/>
    <w:rsid w:val="00E22942"/>
    <w:rsid w:val="00E5273E"/>
    <w:rsid w:val="00E602BC"/>
    <w:rsid w:val="00ED5F8B"/>
    <w:rsid w:val="00F23B64"/>
    <w:rsid w:val="00F421C6"/>
    <w:rsid w:val="00FB68F9"/>
    <w:rsid w:val="00FD5A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9436"/>
  <w15:docId w15:val="{2AB8B488-A32A-4BE6-A9A4-23C2370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5B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65B3"/>
    <w:pPr>
      <w:spacing w:before="100" w:beforeAutospacing="1" w:after="100" w:afterAutospacing="1"/>
    </w:pPr>
  </w:style>
  <w:style w:type="character" w:styleId="a4">
    <w:name w:val="Hyperlink"/>
    <w:basedOn w:val="a0"/>
    <w:unhideWhenUsed/>
    <w:rsid w:val="00056DEA"/>
    <w:rPr>
      <w:color w:val="0000FF"/>
      <w:u w:val="single"/>
    </w:rPr>
  </w:style>
  <w:style w:type="paragraph" w:styleId="a5">
    <w:name w:val="Balloon Text"/>
    <w:basedOn w:val="a"/>
    <w:link w:val="a6"/>
    <w:uiPriority w:val="99"/>
    <w:semiHidden/>
    <w:unhideWhenUsed/>
    <w:rsid w:val="00056DEA"/>
    <w:rPr>
      <w:rFonts w:ascii="Tahoma" w:hAnsi="Tahoma" w:cs="Tahoma"/>
      <w:sz w:val="16"/>
      <w:szCs w:val="16"/>
    </w:rPr>
  </w:style>
  <w:style w:type="character" w:customStyle="1" w:styleId="a6">
    <w:name w:val="Изнесен текст Знак"/>
    <w:basedOn w:val="a0"/>
    <w:link w:val="a5"/>
    <w:uiPriority w:val="99"/>
    <w:semiHidden/>
    <w:rsid w:val="00056DEA"/>
    <w:rPr>
      <w:rFonts w:ascii="Tahoma" w:eastAsia="Times New Roman" w:hAnsi="Tahoma" w:cs="Tahoma"/>
      <w:sz w:val="16"/>
      <w:szCs w:val="16"/>
    </w:rPr>
  </w:style>
  <w:style w:type="character" w:styleId="a7">
    <w:name w:val="Unresolved Mention"/>
    <w:basedOn w:val="a0"/>
    <w:uiPriority w:val="99"/>
    <w:semiHidden/>
    <w:unhideWhenUsed/>
    <w:rsid w:val="002D08A4"/>
    <w:rPr>
      <w:color w:val="605E5C"/>
      <w:shd w:val="clear" w:color="auto" w:fill="E1DFDD"/>
    </w:rPr>
  </w:style>
  <w:style w:type="paragraph" w:styleId="a8">
    <w:name w:val="List Paragraph"/>
    <w:basedOn w:val="a"/>
    <w:qFormat/>
    <w:rsid w:val="0078510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mailto:info-1501136@edu.mo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8sgNh1i0qv/Z/TbjCKuohf6GSfImfmMEMR8Ma2EiwxY=</DigestValue>
    </Reference>
    <Reference Type="http://www.w3.org/2000/09/xmldsig#Object" URI="#idOfficeObject">
      <DigestMethod Algorithm="http://www.w3.org/2001/04/xmlenc#sha256"/>
      <DigestValue>K5FKABamf3w2bOI2nFIERoSNiP4ka6pcOI7gGwQuQ6Q=</DigestValue>
    </Reference>
    <Reference Type="http://uri.etsi.org/01903#SignedProperties" URI="#idSignedProperties">
      <Transforms>
        <Transform Algorithm="http://www.w3.org/TR/2001/REC-xml-c14n-20010315"/>
      </Transforms>
      <DigestMethod Algorithm="http://www.w3.org/2001/04/xmlenc#sha256"/>
      <DigestValue>P91s/RMLiDswutYzSttsU+F6TD2dEBqnbatY44AOc38=</DigestValue>
    </Reference>
    <Reference Type="http://www.w3.org/2000/09/xmldsig#Object" URI="#idValidSigLnImg">
      <DigestMethod Algorithm="http://www.w3.org/2001/04/xmlenc#sha256"/>
      <DigestValue>aHZmP1CDvIvFepS+Er+VkWLWCHL5KUnwd/eF7T0+zQI=</DigestValue>
    </Reference>
    <Reference Type="http://www.w3.org/2000/09/xmldsig#Object" URI="#idInvalidSigLnImg">
      <DigestMethod Algorithm="http://www.w3.org/2001/04/xmlenc#sha256"/>
      <DigestValue>L4XxuO4l+K0UM7bFZdOYxtuWmyF/9sQO8xsUwItO2G0=</DigestValue>
    </Reference>
  </SignedInfo>
  <SignatureValue>fmtcqC7vdNUx7NyjAsxYV4xeYlCCwuBJsP/+96Dmjispwrvv6goUZDqsCg1iT9kpW3NZVKhJEq1H
jEWAgjnQM/Os9Ic4LxEm23+c2J0qS6fsv7/2PDXG50vvR9P1UEf+rZ7rDnWEUOdQQ3tdv+J1kd4w
IQWBfzEOzof9lWtQmk7w7V4aGFrZCex7q/uk+Ca7NoaarHhCe1pUABMjkAYXAHpmNv4Uv2AaoFrg
K2eMGddv+UM2Nx90KeZ6cR14m0LM3e3DAgs+QDYbFMvv2d7KMQkZruPokYhwlz0bwFxUyJaJNovk
29x8B+x3ng+Qwxg1h5ygqReGNSIuRkxQe7tNrA==</SignatureValue>
  <KeyInfo>
    <X509Data>
      <X509Certificate>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2t2D+DXXsr4iwMx42o5ol0mXQhl41J12tNkyeM2IPlE=</DigestValue>
      </Reference>
      <Reference URI="/word/document.xml?ContentType=application/vnd.openxmlformats-officedocument.wordprocessingml.document.main+xml">
        <DigestMethod Algorithm="http://www.w3.org/2001/04/xmlenc#sha256"/>
        <DigestValue>/TvZjDk4bEXcst1m6P2bd/ET0EBlCBXHwnZ+QV1NgD0=</DigestValue>
      </Reference>
      <Reference URI="/word/fontTable.xml?ContentType=application/vnd.openxmlformats-officedocument.wordprocessingml.fontTable+xml">
        <DigestMethod Algorithm="http://www.w3.org/2001/04/xmlenc#sha256"/>
        <DigestValue>vkCs6l8Lcj2+aPVe93Niqn9/VFpFtsaUauh7oGuNSIk=</DigestValue>
      </Reference>
      <Reference URI="/word/media/image1.png?ContentType=image/png">
        <DigestMethod Algorithm="http://www.w3.org/2001/04/xmlenc#sha256"/>
        <DigestValue>+cDY8SabJfoF6zndRisDlnaaRtMQa1UmjwyeIFasZ5Q=</DigestValue>
      </Reference>
      <Reference URI="/word/media/image2.emf?ContentType=image/x-emf">
        <DigestMethod Algorithm="http://www.w3.org/2001/04/xmlenc#sha256"/>
        <DigestValue>ijv7TGwB2/XegINzi8qwumErnOVGI2qc4bOftjYom30=</DigestValue>
      </Reference>
      <Reference URI="/word/numbering.xml?ContentType=application/vnd.openxmlformats-officedocument.wordprocessingml.numbering+xml">
        <DigestMethod Algorithm="http://www.w3.org/2001/04/xmlenc#sha256"/>
        <DigestValue>XK3WQqNEdu3ZELcixqAGyaq7EZKH9log9Bwd+ub7Lac=</DigestValue>
      </Reference>
      <Reference URI="/word/settings.xml?ContentType=application/vnd.openxmlformats-officedocument.wordprocessingml.settings+xml">
        <DigestMethod Algorithm="http://www.w3.org/2001/04/xmlenc#sha256"/>
        <DigestValue>cisTmU97xWyaLfhIvV3ZbninNtLFHkH5v1V94485yzs=</DigestValue>
      </Reference>
      <Reference URI="/word/styles.xml?ContentType=application/vnd.openxmlformats-officedocument.wordprocessingml.styles+xml">
        <DigestMethod Algorithm="http://www.w3.org/2001/04/xmlenc#sha256"/>
        <DigestValue>BHZo9zllsVpOWMbtO7zk4CPToOBGxvSXGCzlI+fjcRk=</DigestValue>
      </Reference>
      <Reference URI="/word/theme/theme1.xml?ContentType=application/vnd.openxmlformats-officedocument.theme+xml">
        <DigestMethod Algorithm="http://www.w3.org/2001/04/xmlenc#sha256"/>
        <DigestValue>g2flfJL1M2LmiWUJn/5SpFBchxGeb4ALPi3Q/fIA3Ao=</DigestValue>
      </Reference>
      <Reference URI="/word/webSettings.xml?ContentType=application/vnd.openxmlformats-officedocument.wordprocessingml.webSettings+xml">
        <DigestMethod Algorithm="http://www.w3.org/2001/04/xmlenc#sha256"/>
        <DigestValue>tctfr/0iF/CWu1Qn+UF+j60jgisMyxnHneav2ucllZs=</DigestValue>
      </Reference>
    </Manifest>
    <SignatureProperties>
      <SignatureProperty Id="idSignatureTime" Target="#idPackageSignature">
        <mdssi:SignatureTime xmlns:mdssi="http://schemas.openxmlformats.org/package/2006/digital-signature">
          <mdssi:Format>YYYY-MM-DDThh:mm:ssTZD</mdssi:Format>
          <mdssi:Value>2025-10-07T09:31:10Z</mdssi:Value>
        </mdssi:SignatureTime>
      </SignatureProperty>
    </SignatureProperties>
  </Object>
  <Object Id="idOfficeObject">
    <SignatureProperties>
      <SignatureProperty Id="idOfficeV1Details" Target="#idPackageSignature">
        <SignatureInfoV1 xmlns="http://schemas.microsoft.com/office/2006/digsig">
          <SetupID>{1D7CC561-904D-498D-9493-AB1B57283858}</SetupID>
          <SignatureText>Елеонора Лазарова</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2025-10-07T09:31:10Z</xd:SigningTime>
          <xd:SigningCertificate>
            <xd:Cert>
              <xd:CertDigest>
                <DigestMethod Algorithm="http://www.w3.org/2001/04/xmlenc#sha256"/>
                <DigestValue>lwObBKaRX5DXB5l08/HDisfi7zm/2dLVcMlInyOUWe4=</DigestValue>
              </xd:CertDigest>
              <xd:IssuerSerial>
                <X509IssuerName>CN=B-Trust Operational Qualified CA, OU=B-Trust, O=BORICA AD, OID.2.5.4.97=NTRBG-201230426, C=BG</X509IssuerName>
                <X509SerialNumber>3447007296085507540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GEBAACfAAAAAAAAAAAAAADHGAAALAsAACBFTUYAAAEA4BsAAKoAAAAGAAAAAAAAAAAAAAAAAAAAgAcAADgEAABYAQAAwQAAAAAAAAAAAAAAAAAAAMA/BQDo8QIACgAAABAAAAAAAAAAAAAAAEsAAAAQAAAAAAAAAAUAAAAeAAAAGAAAAAAAAAAAAAAAYgEAAKAAAAAnAAAAGAAAAAEAAAAAAAAAAAAAAAAAAAAlAAAADAAAAAEAAABMAAAAZAAAAAAAAAAAAAAAYQEAAJ8AAAAAAAAAAAAAAGI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0AAAAFAAAAMQEAABUAAADtAAAABQAAAEU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VWPQYX2jkHuAAAABQAAAAwAAABMAAAAAAAAAAAAAAAAAAAA//////////9kAAAANwAuADEAMAAuADIAMAAyADUAIAAzBC4ABwAAAAMAAAAHAAAABwAAAAMAAAAHAAAABwAAAAcAAAAHAAAABAAAAAUAAAADAAAASwAAAEAAAAAwAAAABQAAACAAAAABAAAAAQAAABAAAAAAAAAAAAAAAGIBAACgAAAAAAAAAAAAAABi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mAAAAVgAAADAAAAA7AAAAtw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0AAAADwAAAGEAAACIAAAAcQAAAAEAAABVVY9BhfaOQQ8AAABhAAAAEQAAAEwAAAAAAAAAAAAAAAAAAAD//////////3AAAAAVBDsENQQ+BD0EPgRABDAEIAAbBDAENwQwBEAEPgQyBDAEAAAHAAAABwAAAAcAAAAIAAAABwAAAAgAAAAIAAAABwAAAAQAAAAJAAAABwAAAAYAAAAHAAAACAAAAAgAAAAHAAAABwAAAEsAAABAAAAAMAAAAAUAAAAgAAAAAQAAAAEAAAAQAAAAAAAAAAAAAABiAQAAoAAAAAAAAAAAAAAAYgEAAKAAAAAlAAAADAAAAAIAAAAnAAAAGAAAAAUAAAAAAAAA////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</Object>
  <Object Id="idInvalidSigLnImg">AQAAAGwAAAAAAAAAAAAAAGEBAACfAAAAAAAAAAAAAADHGAAALAsAACBFTUYAAAEAVCIAALEAAAAGAAAAAAAAAAAAAAAAAAAAgAcAADgEAABYAQAAwQAAAAAAAAAAAAAAAAAAAMA/BQDo8QIACgAAABAAAAAAAAAAAAAAAEsAAAAQAAAAAAAAAAUAAAAeAAAAGAAAAAAAAAAAAAAAYgEAAKAAAAAnAAAAGAAAAAEAAAAAAAAAAAAAAAAAAAAlAAAADAAAAAEAAABMAAAAZAAAAAAAAAAAAAAAYQEAAJ8AAAAAAAAAAAAAAGI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gAAAAFQAAADAAAAAFAAAAc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hAAAAFgAAACUAAAAMAAAAAQAAAFQAAACsAAAAMQAAAAUAAACfAAAAFQAAAAEAAABVVY9BhfaOQTEAAAAFAAAAEAAAAEwAAAAAAAAAAAAAAAAAAAD//////////2wAAAAdBDUEMgQwBDsEOAQ0BDUEPQQgAD8EPgQ0BD8EOARBBAkAAAAHAAAABwAAAAcAAAAHAAAABwAAAAcAAAAHAAAABwAAAAQAAAAHAAAACAAAAAcAAAAHAAAABwAAAAYAAABLAAAAQAAAADAAAAAFAAAAIAAAAAEAAAABAAAAEAAAAAAAAAAAAAAAYgEAAKAAAAAAAAAAAAAAAGI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OYAAABWAAAAMAAAADsAAAC3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07FB-1F95-489F-AE6D-204BE87D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2181</Words>
  <Characters>12438</Characters>
  <Application>Microsoft Office Word</Application>
  <DocSecurity>0</DocSecurity>
  <Lines>103</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снежанка николова</dc:creator>
  <cp:lastModifiedBy>1501136: ОУ "Христо Ботев" - Брест</cp:lastModifiedBy>
  <cp:revision>3</cp:revision>
  <cp:lastPrinted>2016-09-12T13:26:00Z</cp:lastPrinted>
  <dcterms:created xsi:type="dcterms:W3CDTF">2025-10-07T09:29:00Z</dcterms:created>
  <dcterms:modified xsi:type="dcterms:W3CDTF">2025-10-07T09:30:00Z</dcterms:modified>
</cp:coreProperties>
</file>